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sz w:val="40"/>
          <w:szCs w:val="40"/>
          <w:lang w:val="en-US" w:eastAsia="zh-CN"/>
        </w:rPr>
      </w:pPr>
      <w:r>
        <w:rPr>
          <w:rFonts w:hint="eastAsia" w:ascii="宋体" w:hAnsi="宋体" w:eastAsia="宋体" w:cs="宋体"/>
          <w:sz w:val="40"/>
          <w:szCs w:val="40"/>
          <w:lang w:val="en-US" w:eastAsia="zh-CN"/>
        </w:rPr>
        <w:t>幼儿保育专业——</w:t>
      </w:r>
    </w:p>
    <w:p>
      <w:pPr>
        <w:spacing w:line="360" w:lineRule="auto"/>
        <w:jc w:val="both"/>
        <w:rPr>
          <w:rFonts w:hint="eastAsia" w:ascii="宋体" w:hAnsi="宋体" w:eastAsia="宋体" w:cs="宋体"/>
          <w:sz w:val="40"/>
          <w:szCs w:val="40"/>
          <w:lang w:val="en-US" w:eastAsia="zh-CN"/>
        </w:rPr>
      </w:pPr>
    </w:p>
    <w:p>
      <w:pPr>
        <w:spacing w:line="360" w:lineRule="auto"/>
        <w:jc w:val="both"/>
        <w:rPr>
          <w:rFonts w:hint="eastAsia" w:ascii="方正小标宋简体" w:hAnsi="方正小标宋简体" w:eastAsia="方正小标宋简体" w:cs="方正小标宋简体"/>
          <w:sz w:val="96"/>
          <w:szCs w:val="96"/>
          <w:lang w:val="en-US" w:eastAsia="zh-CN"/>
        </w:rPr>
      </w:pPr>
    </w:p>
    <w:p>
      <w:pPr>
        <w:spacing w:line="360" w:lineRule="auto"/>
        <w:jc w:val="center"/>
        <w:rPr>
          <w:rFonts w:hint="eastAsia" w:ascii="宋体" w:hAnsi="宋体" w:eastAsia="宋体" w:cs="宋体"/>
          <w:sz w:val="72"/>
          <w:szCs w:val="72"/>
          <w:lang w:val="en-US" w:eastAsia="zh-CN"/>
        </w:rPr>
      </w:pPr>
      <w:r>
        <w:rPr>
          <w:rFonts w:hint="eastAsia" w:ascii="宋体" w:hAnsi="宋体" w:eastAsia="宋体" w:cs="宋体"/>
          <w:sz w:val="72"/>
          <w:szCs w:val="72"/>
          <w:lang w:val="en-US" w:eastAsia="zh-CN"/>
        </w:rPr>
        <w:t>人才培养方案</w:t>
      </w:r>
    </w:p>
    <w:p>
      <w:pPr>
        <w:spacing w:line="360" w:lineRule="auto"/>
        <w:jc w:val="center"/>
        <w:rPr>
          <w:rFonts w:hint="eastAsia" w:ascii="方正小标宋简体" w:hAnsi="方正小标宋简体" w:eastAsia="方正小标宋简体" w:cs="方正小标宋简体"/>
          <w:sz w:val="48"/>
          <w:szCs w:val="48"/>
          <w:lang w:val="en-US" w:eastAsia="zh-CN"/>
        </w:rPr>
      </w:pPr>
    </w:p>
    <w:p>
      <w:pPr>
        <w:spacing w:line="360" w:lineRule="auto"/>
        <w:jc w:val="center"/>
        <w:rPr>
          <w:rFonts w:hint="eastAsia" w:ascii="方正小标宋简体" w:hAnsi="方正小标宋简体" w:eastAsia="方正小标宋简体" w:cs="方正小标宋简体"/>
          <w:sz w:val="48"/>
          <w:szCs w:val="48"/>
          <w:lang w:val="en-US" w:eastAsia="zh-CN"/>
        </w:rPr>
      </w:pPr>
    </w:p>
    <w:p>
      <w:pPr>
        <w:spacing w:line="360" w:lineRule="auto"/>
        <w:jc w:val="center"/>
        <w:rPr>
          <w:rFonts w:hint="eastAsia" w:ascii="方正小标宋简体" w:hAnsi="方正小标宋简体" w:eastAsia="方正小标宋简体" w:cs="方正小标宋简体"/>
          <w:sz w:val="48"/>
          <w:szCs w:val="48"/>
          <w:lang w:val="en-US" w:eastAsia="zh-CN"/>
        </w:rPr>
      </w:pPr>
    </w:p>
    <w:p>
      <w:pPr>
        <w:spacing w:line="360" w:lineRule="auto"/>
        <w:jc w:val="center"/>
        <w:rPr>
          <w:rFonts w:hint="eastAsia" w:ascii="方正小标宋简体" w:hAnsi="方正小标宋简体" w:eastAsia="方正小标宋简体" w:cs="方正小标宋简体"/>
          <w:sz w:val="48"/>
          <w:szCs w:val="48"/>
          <w:lang w:val="en-US" w:eastAsia="zh-CN"/>
        </w:rPr>
      </w:pPr>
    </w:p>
    <w:p>
      <w:pPr>
        <w:spacing w:line="360" w:lineRule="auto"/>
        <w:jc w:val="center"/>
        <w:rPr>
          <w:rFonts w:hint="eastAsia" w:ascii="方正小标宋简体" w:hAnsi="方正小标宋简体" w:eastAsia="方正小标宋简体" w:cs="方正小标宋简体"/>
          <w:sz w:val="48"/>
          <w:szCs w:val="48"/>
          <w:lang w:val="en-US" w:eastAsia="zh-CN"/>
        </w:rPr>
      </w:pPr>
    </w:p>
    <w:p>
      <w:pPr>
        <w:spacing w:line="360" w:lineRule="auto"/>
        <w:jc w:val="both"/>
        <w:rPr>
          <w:rFonts w:hint="eastAsia" w:ascii="方正小标宋简体" w:hAnsi="方正小标宋简体" w:eastAsia="方正小标宋简体" w:cs="方正小标宋简体"/>
          <w:sz w:val="48"/>
          <w:szCs w:val="48"/>
          <w:lang w:val="en-US" w:eastAsia="zh-CN"/>
        </w:rPr>
      </w:pPr>
    </w:p>
    <w:p>
      <w:pPr>
        <w:spacing w:line="360" w:lineRule="auto"/>
        <w:jc w:val="center"/>
        <w:rPr>
          <w:rFonts w:hint="eastAsia" w:ascii="方正小标宋简体" w:hAnsi="方正小标宋简体" w:eastAsia="方正小标宋简体" w:cs="方正小标宋简体"/>
          <w:sz w:val="48"/>
          <w:szCs w:val="48"/>
          <w:lang w:val="en-US" w:eastAsia="zh-CN"/>
        </w:rPr>
      </w:pPr>
    </w:p>
    <w:p>
      <w:pPr>
        <w:spacing w:line="360" w:lineRule="auto"/>
        <w:jc w:val="center"/>
        <w:rPr>
          <w:rFonts w:hint="eastAsia" w:ascii="方正小标宋简体" w:hAnsi="方正小标宋简体" w:eastAsia="方正小标宋简体" w:cs="方正小标宋简体"/>
          <w:sz w:val="48"/>
          <w:szCs w:val="48"/>
          <w:lang w:val="en-US" w:eastAsia="zh-CN"/>
        </w:rPr>
      </w:pPr>
    </w:p>
    <w:p>
      <w:pPr>
        <w:spacing w:line="360" w:lineRule="auto"/>
        <w:jc w:val="both"/>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8"/>
          <w:szCs w:val="48"/>
          <w:lang w:val="en-US" w:eastAsia="zh-CN"/>
        </w:rPr>
        <w:t xml:space="preserve">             </w:t>
      </w:r>
      <w:r>
        <w:rPr>
          <w:rFonts w:hint="eastAsia" w:asciiTheme="minorEastAsia" w:hAnsiTheme="minorEastAsia" w:eastAsiaTheme="minorEastAsia" w:cstheme="minorEastAsia"/>
          <w:sz w:val="44"/>
          <w:szCs w:val="44"/>
          <w:lang w:val="en-US" w:eastAsia="zh-CN"/>
        </w:rPr>
        <w:t xml:space="preserve"> </w:t>
      </w:r>
      <w:r>
        <w:rPr>
          <w:rFonts w:hint="eastAsia" w:asciiTheme="minorEastAsia" w:hAnsiTheme="minorEastAsia" w:eastAsiaTheme="minorEastAsia" w:cstheme="minorEastAsia"/>
          <w:b w:val="0"/>
          <w:bCs w:val="0"/>
          <w:sz w:val="44"/>
          <w:szCs w:val="44"/>
          <w:lang w:val="en-US" w:eastAsia="zh-CN"/>
        </w:rPr>
        <w:t>20</w:t>
      </w:r>
      <w:r>
        <w:rPr>
          <w:rFonts w:hint="eastAsia" w:asciiTheme="minorEastAsia" w:hAnsiTheme="minorEastAsia" w:cstheme="minorEastAsia"/>
          <w:b w:val="0"/>
          <w:bCs w:val="0"/>
          <w:sz w:val="44"/>
          <w:szCs w:val="44"/>
          <w:lang w:val="en-US" w:eastAsia="zh-CN"/>
        </w:rPr>
        <w:t>21</w:t>
      </w:r>
      <w:bookmarkStart w:id="11" w:name="_GoBack"/>
      <w:bookmarkEnd w:id="11"/>
      <w:r>
        <w:rPr>
          <w:rFonts w:hint="eastAsia" w:asciiTheme="minorEastAsia" w:hAnsiTheme="minorEastAsia" w:eastAsiaTheme="minorEastAsia" w:cstheme="minorEastAsia"/>
          <w:b w:val="0"/>
          <w:bCs w:val="0"/>
          <w:sz w:val="44"/>
          <w:szCs w:val="44"/>
          <w:lang w:val="en-US" w:eastAsia="zh-CN"/>
        </w:rPr>
        <w:t>年</w:t>
      </w:r>
      <w:r>
        <w:rPr>
          <w:rFonts w:hint="eastAsia" w:asciiTheme="minorEastAsia" w:hAnsiTheme="minorEastAsia" w:cstheme="minorEastAsia"/>
          <w:b w:val="0"/>
          <w:bCs w:val="0"/>
          <w:sz w:val="44"/>
          <w:szCs w:val="44"/>
          <w:lang w:val="en-US" w:eastAsia="zh-CN"/>
        </w:rPr>
        <w:t>6</w:t>
      </w:r>
      <w:r>
        <w:rPr>
          <w:rFonts w:hint="eastAsia" w:asciiTheme="minorEastAsia" w:hAnsiTheme="minorEastAsia" w:eastAsiaTheme="minorEastAsia" w:cstheme="minorEastAsia"/>
          <w:b w:val="0"/>
          <w:bCs w:val="0"/>
          <w:sz w:val="44"/>
          <w:szCs w:val="44"/>
          <w:lang w:val="en-US" w:eastAsia="zh-CN"/>
        </w:rPr>
        <w:t>月</w:t>
      </w:r>
    </w:p>
    <w:p>
      <w:pPr>
        <w:keepNext w:val="0"/>
        <w:keepLines w:val="0"/>
        <w:pageBreakBefore w:val="0"/>
        <w:kinsoku/>
        <w:wordWrap/>
        <w:overflowPunct/>
        <w:topLinePunct w:val="0"/>
        <w:autoSpaceDE/>
        <w:autoSpaceDN/>
        <w:bidi w:val="0"/>
        <w:spacing w:line="240" w:lineRule="auto"/>
        <w:jc w:val="center"/>
        <w:rPr>
          <w:rFonts w:hint="eastAsia" w:ascii="方正粗黑宋简体" w:hAnsi="方正粗黑宋简体" w:eastAsia="方正粗黑宋简体" w:cs="方正粗黑宋简体"/>
          <w:b/>
          <w:bCs/>
          <w:sz w:val="44"/>
          <w:szCs w:val="44"/>
        </w:rPr>
        <w:sectPr>
          <w:pgSz w:w="11906" w:h="16838"/>
          <w:pgMar w:top="1984" w:right="1587" w:bottom="2098" w:left="1587" w:header="851" w:footer="992" w:gutter="0"/>
          <w:cols w:space="425" w:num="1"/>
          <w:docGrid w:type="lines" w:linePitch="312" w:charSpace="0"/>
        </w:sectPr>
      </w:pPr>
    </w:p>
    <w:sdt>
      <w:sdtPr>
        <w:rPr>
          <w:rFonts w:ascii="宋体" w:hAnsi="宋体" w:eastAsia="宋体" w:cs="Times New Roman"/>
          <w:kern w:val="2"/>
          <w:sz w:val="21"/>
          <w:szCs w:val="22"/>
          <w:lang w:val="en-US" w:eastAsia="zh-CN" w:bidi="ar-SA"/>
        </w:rPr>
        <w:id w:val="147481328"/>
        <w15:color w:val="DBDBDB"/>
        <w:docPartObj>
          <w:docPartGallery w:val="Table of Contents"/>
          <w:docPartUnique/>
        </w:docPartObj>
      </w:sdtPr>
      <w:sdtEndPr>
        <w:rPr>
          <w:rFonts w:hint="eastAsia" w:ascii="微软雅黑" w:hAnsi="微软雅黑" w:eastAsia="微软雅黑" w:cs="微软雅黑"/>
          <w:kern w:val="2"/>
          <w:sz w:val="20"/>
          <w:szCs w:val="21"/>
          <w:lang w:val="en-US" w:eastAsia="zh-CN" w:bidi="ar-SA"/>
        </w:rPr>
      </w:sdtEndPr>
      <w:sdtContent>
        <w:p>
          <w:pPr>
            <w:spacing w:before="0" w:beforeLines="0" w:after="0" w:afterLines="0" w:line="240" w:lineRule="auto"/>
            <w:ind w:left="0" w:leftChars="0" w:right="0" w:rightChars="0" w:firstLine="0" w:firstLineChars="0"/>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目录</w:t>
          </w:r>
        </w:p>
        <w:p>
          <w:pPr>
            <w:pStyle w:val="23"/>
            <w:tabs>
              <w:tab w:val="right" w:leader="dot" w:pos="8732"/>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TOC \o "1-1" \h \u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_Toc20989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一、专业名称及代码</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fldChar w:fldCharType="end"/>
          </w:r>
        </w:p>
        <w:p>
          <w:pPr>
            <w:pStyle w:val="23"/>
            <w:tabs>
              <w:tab w:val="right" w:leader="dot" w:pos="8732"/>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_Toc26823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二、入学要求</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fldChar w:fldCharType="end"/>
          </w:r>
        </w:p>
        <w:p>
          <w:pPr>
            <w:pStyle w:val="23"/>
            <w:tabs>
              <w:tab w:val="right" w:leader="dot" w:pos="8732"/>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_Toc1690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三、修业年限</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fldChar w:fldCharType="end"/>
          </w:r>
        </w:p>
        <w:p>
          <w:pPr>
            <w:pStyle w:val="23"/>
            <w:tabs>
              <w:tab w:val="right" w:leader="dot" w:pos="8732"/>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_Toc30781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四、职业面向</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fldChar w:fldCharType="end"/>
          </w:r>
        </w:p>
        <w:p>
          <w:pPr>
            <w:pStyle w:val="23"/>
            <w:tabs>
              <w:tab w:val="right" w:leader="dot" w:pos="8732"/>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_Toc11500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五、培养目标与培养规格</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fldChar w:fldCharType="end"/>
          </w:r>
        </w:p>
        <w:p>
          <w:pPr>
            <w:pStyle w:val="23"/>
            <w:tabs>
              <w:tab w:val="right" w:leader="dot" w:pos="8732"/>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_Toc29005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六、课程设置及要求</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fldChar w:fldCharType="end"/>
          </w:r>
        </w:p>
        <w:p>
          <w:pPr>
            <w:pStyle w:val="23"/>
            <w:tabs>
              <w:tab w:val="right" w:leader="dot" w:pos="8732"/>
            </w:tabs>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_Toc16206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七、教学进程总体安排</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lang w:val="en-US" w:eastAsia="zh-CN"/>
            </w:rPr>
            <w:t>0</w:t>
          </w:r>
        </w:p>
        <w:p>
          <w:pPr>
            <w:pStyle w:val="23"/>
            <w:tabs>
              <w:tab w:val="right" w:leader="dot" w:pos="8732"/>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_Toc31881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八、实施保障</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_Toc31881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16</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23"/>
            <w:tabs>
              <w:tab w:val="right" w:leader="dot" w:pos="8732"/>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_Toc9491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九、毕业要求</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_Toc9491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24</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23"/>
            <w:tabs>
              <w:tab w:val="right" w:leader="dot" w:pos="8732"/>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_Toc18677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十、附录</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_Toc18677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24</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rPr>
              <w:rFonts w:hint="eastAsia" w:ascii="微软雅黑" w:hAnsi="微软雅黑" w:eastAsia="微软雅黑" w:cs="微软雅黑"/>
              <w:sz w:val="20"/>
              <w:szCs w:val="21"/>
            </w:rPr>
          </w:pPr>
          <w:r>
            <w:rPr>
              <w:rFonts w:hint="eastAsia" w:ascii="微软雅黑" w:hAnsi="微软雅黑" w:eastAsia="微软雅黑" w:cs="微软雅黑"/>
              <w:sz w:val="28"/>
              <w:szCs w:val="28"/>
            </w:rPr>
            <w:fldChar w:fldCharType="end"/>
          </w:r>
        </w:p>
      </w:sdtContent>
    </w:sdt>
    <w:p>
      <w:pPr>
        <w:keepNext w:val="0"/>
        <w:keepLines w:val="0"/>
        <w:pageBreakBefore w:val="0"/>
        <w:kinsoku/>
        <w:wordWrap/>
        <w:overflowPunct/>
        <w:topLinePunct w:val="0"/>
        <w:autoSpaceDE/>
        <w:autoSpaceDN/>
        <w:bidi w:val="0"/>
        <w:spacing w:line="240" w:lineRule="auto"/>
        <w:jc w:val="center"/>
        <w:outlineLvl w:val="0"/>
        <w:rPr>
          <w:rFonts w:hint="eastAsia" w:ascii="微软雅黑" w:hAnsi="微软雅黑" w:eastAsia="微软雅黑" w:cs="微软雅黑"/>
          <w:b/>
          <w:bCs/>
          <w:sz w:val="32"/>
          <w:szCs w:val="32"/>
        </w:rPr>
      </w:pPr>
      <w:bookmarkStart w:id="0" w:name="_Toc18916"/>
    </w:p>
    <w:p>
      <w:pPr>
        <w:keepNext w:val="0"/>
        <w:keepLines w:val="0"/>
        <w:pageBreakBefore w:val="0"/>
        <w:kinsoku/>
        <w:wordWrap/>
        <w:overflowPunct/>
        <w:topLinePunct w:val="0"/>
        <w:autoSpaceDE/>
        <w:autoSpaceDN/>
        <w:bidi w:val="0"/>
        <w:spacing w:line="240" w:lineRule="auto"/>
        <w:jc w:val="center"/>
        <w:outlineLvl w:val="0"/>
        <w:rPr>
          <w:rFonts w:hint="eastAsia" w:ascii="微软雅黑" w:hAnsi="微软雅黑" w:eastAsia="微软雅黑" w:cs="微软雅黑"/>
          <w:b/>
          <w:bCs/>
          <w:sz w:val="32"/>
          <w:szCs w:val="32"/>
        </w:rPr>
      </w:pPr>
    </w:p>
    <w:p>
      <w:pPr>
        <w:keepNext w:val="0"/>
        <w:keepLines w:val="0"/>
        <w:pageBreakBefore w:val="0"/>
        <w:kinsoku/>
        <w:wordWrap/>
        <w:overflowPunct/>
        <w:topLinePunct w:val="0"/>
        <w:autoSpaceDE/>
        <w:autoSpaceDN/>
        <w:bidi w:val="0"/>
        <w:spacing w:line="240" w:lineRule="auto"/>
        <w:jc w:val="center"/>
        <w:outlineLvl w:val="0"/>
        <w:rPr>
          <w:rFonts w:hint="eastAsia" w:ascii="方正粗黑宋简体" w:hAnsi="方正粗黑宋简体" w:eastAsia="方正粗黑宋简体" w:cs="方正粗黑宋简体"/>
          <w:b/>
          <w:bCs/>
          <w:sz w:val="36"/>
          <w:szCs w:val="36"/>
        </w:rPr>
      </w:pPr>
    </w:p>
    <w:p>
      <w:pPr>
        <w:keepNext w:val="0"/>
        <w:keepLines w:val="0"/>
        <w:pageBreakBefore w:val="0"/>
        <w:kinsoku/>
        <w:wordWrap/>
        <w:overflowPunct/>
        <w:topLinePunct w:val="0"/>
        <w:autoSpaceDE/>
        <w:autoSpaceDN/>
        <w:bidi w:val="0"/>
        <w:spacing w:line="240" w:lineRule="auto"/>
        <w:jc w:val="center"/>
        <w:outlineLvl w:val="0"/>
        <w:rPr>
          <w:rFonts w:hint="eastAsia" w:ascii="方正粗黑宋简体" w:hAnsi="方正粗黑宋简体" w:eastAsia="方正粗黑宋简体" w:cs="方正粗黑宋简体"/>
          <w:b/>
          <w:bCs/>
          <w:sz w:val="36"/>
          <w:szCs w:val="36"/>
        </w:rPr>
      </w:pPr>
    </w:p>
    <w:p>
      <w:pPr>
        <w:keepNext w:val="0"/>
        <w:keepLines w:val="0"/>
        <w:pageBreakBefore w:val="0"/>
        <w:kinsoku/>
        <w:wordWrap/>
        <w:overflowPunct/>
        <w:topLinePunct w:val="0"/>
        <w:autoSpaceDE/>
        <w:autoSpaceDN/>
        <w:bidi w:val="0"/>
        <w:spacing w:line="240" w:lineRule="auto"/>
        <w:jc w:val="center"/>
        <w:outlineLvl w:val="0"/>
        <w:rPr>
          <w:rFonts w:hint="eastAsia" w:ascii="方正粗黑宋简体" w:hAnsi="方正粗黑宋简体" w:eastAsia="方正粗黑宋简体" w:cs="方正粗黑宋简体"/>
          <w:b/>
          <w:bCs/>
          <w:sz w:val="36"/>
          <w:szCs w:val="36"/>
        </w:rPr>
      </w:pPr>
    </w:p>
    <w:p>
      <w:pPr>
        <w:keepNext w:val="0"/>
        <w:keepLines w:val="0"/>
        <w:pageBreakBefore w:val="0"/>
        <w:kinsoku/>
        <w:wordWrap/>
        <w:overflowPunct/>
        <w:topLinePunct w:val="0"/>
        <w:autoSpaceDE/>
        <w:autoSpaceDN/>
        <w:bidi w:val="0"/>
        <w:spacing w:line="240" w:lineRule="auto"/>
        <w:jc w:val="both"/>
        <w:outlineLvl w:val="0"/>
        <w:rPr>
          <w:rFonts w:hint="eastAsia" w:ascii="方正粗黑宋简体" w:hAnsi="方正粗黑宋简体" w:eastAsia="方正粗黑宋简体" w:cs="方正粗黑宋简体"/>
          <w:b/>
          <w:bCs/>
          <w:sz w:val="36"/>
          <w:szCs w:val="36"/>
        </w:rPr>
      </w:pPr>
    </w:p>
    <w:p>
      <w:pPr>
        <w:keepNext w:val="0"/>
        <w:keepLines w:val="0"/>
        <w:pageBreakBefore w:val="0"/>
        <w:kinsoku/>
        <w:wordWrap/>
        <w:overflowPunct/>
        <w:topLinePunct w:val="0"/>
        <w:autoSpaceDE/>
        <w:autoSpaceDN/>
        <w:bidi w:val="0"/>
        <w:spacing w:line="240" w:lineRule="auto"/>
        <w:jc w:val="center"/>
        <w:outlineLvl w:val="0"/>
        <w:rPr>
          <w:rFonts w:hint="eastAsia" w:ascii="方正小标宋简体" w:hAnsi="方正小标宋简体" w:eastAsia="方正小标宋简体" w:cs="方正小标宋简体"/>
          <w:sz w:val="36"/>
          <w:szCs w:val="36"/>
          <w:lang w:val="en-US" w:eastAsia="zh-CN"/>
        </w:rPr>
      </w:pPr>
    </w:p>
    <w:p>
      <w:pPr>
        <w:keepNext w:val="0"/>
        <w:keepLines w:val="0"/>
        <w:pageBreakBefore w:val="0"/>
        <w:kinsoku/>
        <w:wordWrap/>
        <w:overflowPunct/>
        <w:topLinePunct w:val="0"/>
        <w:autoSpaceDE/>
        <w:autoSpaceDN/>
        <w:bidi w:val="0"/>
        <w:spacing w:line="240" w:lineRule="auto"/>
        <w:jc w:val="center"/>
        <w:outlineLvl w:val="0"/>
        <w:rPr>
          <w:rFonts w:hint="eastAsia" w:ascii="方正小标宋简体" w:hAnsi="方正小标宋简体" w:eastAsia="方正小标宋简体" w:cs="方正小标宋简体"/>
          <w:sz w:val="36"/>
          <w:szCs w:val="36"/>
          <w:lang w:val="en-US" w:eastAsia="zh-CN"/>
        </w:rPr>
        <w:sectPr>
          <w:footerReference r:id="rId3" w:type="default"/>
          <w:pgSz w:w="11906" w:h="16838"/>
          <w:pgMar w:top="1984" w:right="1587" w:bottom="2098" w:left="1587" w:header="851" w:footer="992" w:gutter="0"/>
          <w:pgNumType w:start="1"/>
          <w:cols w:space="425" w:num="1"/>
          <w:docGrid w:type="lines" w:linePitch="312" w:charSpace="0"/>
        </w:sectPr>
      </w:pPr>
    </w:p>
    <w:p>
      <w:pPr>
        <w:keepNext w:val="0"/>
        <w:keepLines w:val="0"/>
        <w:pageBreakBefore w:val="0"/>
        <w:kinsoku/>
        <w:wordWrap/>
        <w:overflowPunct/>
        <w:topLinePunct w:val="0"/>
        <w:autoSpaceDE/>
        <w:autoSpaceDN/>
        <w:bidi w:val="0"/>
        <w:spacing w:line="240" w:lineRule="auto"/>
        <w:jc w:val="center"/>
        <w:outlineLvl w:val="0"/>
        <w:rPr>
          <w:rFonts w:hint="eastAsia" w:ascii="方正粗黑宋简体" w:hAnsi="方正粗黑宋简体" w:eastAsia="方正粗黑宋简体" w:cs="方正粗黑宋简体"/>
          <w:b/>
          <w:bCs/>
          <w:sz w:val="36"/>
          <w:szCs w:val="36"/>
        </w:rPr>
      </w:pPr>
      <w:r>
        <w:rPr>
          <w:rFonts w:hint="eastAsia" w:ascii="方正小标宋简体" w:hAnsi="方正小标宋简体" w:eastAsia="方正小标宋简体" w:cs="方正小标宋简体"/>
          <w:sz w:val="36"/>
          <w:szCs w:val="36"/>
          <w:lang w:val="en-US" w:eastAsia="zh-CN"/>
        </w:rPr>
        <w:t>幼儿保育专业人才培养方案</w:t>
      </w:r>
      <w:bookmarkEnd w:id="0"/>
    </w:p>
    <w:p>
      <w:pPr>
        <w:keepNext w:val="0"/>
        <w:keepLines w:val="0"/>
        <w:pageBreakBefore w:val="0"/>
        <w:kinsoku/>
        <w:wordWrap/>
        <w:overflowPunct/>
        <w:topLinePunct w:val="0"/>
        <w:autoSpaceDE/>
        <w:autoSpaceDN/>
        <w:bidi w:val="0"/>
        <w:spacing w:line="240" w:lineRule="auto"/>
        <w:ind w:firstLine="480" w:firstLineChars="200"/>
        <w:jc w:val="left"/>
        <w:outlineLvl w:val="0"/>
        <w:rPr>
          <w:rFonts w:hint="eastAsia" w:ascii="微软雅黑" w:hAnsi="微软雅黑" w:eastAsia="微软雅黑" w:cs="微软雅黑"/>
          <w:b/>
          <w:bCs/>
          <w:sz w:val="24"/>
          <w:szCs w:val="24"/>
        </w:rPr>
      </w:pPr>
      <w:bookmarkStart w:id="1" w:name="_Toc20989"/>
      <w:r>
        <w:rPr>
          <w:rFonts w:hint="eastAsia" w:ascii="微软雅黑" w:hAnsi="微软雅黑" w:eastAsia="微软雅黑" w:cs="微软雅黑"/>
          <w:b/>
          <w:bCs/>
          <w:sz w:val="24"/>
          <w:szCs w:val="24"/>
        </w:rPr>
        <w:t>一、专业名称及代码</w:t>
      </w:r>
      <w:bookmarkEnd w:id="1"/>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专业名称：幼儿保育</w:t>
      </w:r>
    </w:p>
    <w:p>
      <w:pPr>
        <w:keepNext w:val="0"/>
        <w:keepLines w:val="0"/>
        <w:pageBreakBefore w:val="0"/>
        <w:kinsoku/>
        <w:wordWrap/>
        <w:overflowPunct/>
        <w:topLinePunct w:val="0"/>
        <w:autoSpaceDE/>
        <w:autoSpaceDN/>
        <w:bidi w:val="0"/>
        <w:spacing w:line="240" w:lineRule="auto"/>
        <w:ind w:firstLine="480" w:firstLineChars="200"/>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专业代码：</w:t>
      </w:r>
      <w:r>
        <w:rPr>
          <w:rFonts w:hint="eastAsia" w:ascii="微软雅黑" w:hAnsi="微软雅黑" w:eastAsia="微软雅黑" w:cs="微软雅黑"/>
          <w:sz w:val="24"/>
          <w:szCs w:val="24"/>
          <w:lang w:val="en-US" w:eastAsia="zh-CN"/>
        </w:rPr>
        <w:t>770101</w:t>
      </w:r>
    </w:p>
    <w:p>
      <w:pPr>
        <w:keepNext w:val="0"/>
        <w:keepLines w:val="0"/>
        <w:pageBreakBefore w:val="0"/>
        <w:kinsoku/>
        <w:wordWrap/>
        <w:overflowPunct/>
        <w:topLinePunct w:val="0"/>
        <w:autoSpaceDE/>
        <w:autoSpaceDN/>
        <w:bidi w:val="0"/>
        <w:spacing w:line="240" w:lineRule="auto"/>
        <w:ind w:firstLine="480" w:firstLineChars="200"/>
        <w:jc w:val="left"/>
        <w:outlineLvl w:val="0"/>
        <w:rPr>
          <w:rFonts w:hint="eastAsia" w:ascii="微软雅黑" w:hAnsi="微软雅黑" w:eastAsia="微软雅黑" w:cs="微软雅黑"/>
          <w:b/>
          <w:bCs/>
          <w:sz w:val="24"/>
          <w:szCs w:val="24"/>
        </w:rPr>
      </w:pPr>
      <w:bookmarkStart w:id="2" w:name="_Toc26823"/>
      <w:r>
        <w:rPr>
          <w:rFonts w:hint="eastAsia" w:ascii="微软雅黑" w:hAnsi="微软雅黑" w:eastAsia="微软雅黑" w:cs="微软雅黑"/>
          <w:b/>
          <w:bCs/>
          <w:sz w:val="24"/>
          <w:szCs w:val="24"/>
        </w:rPr>
        <w:t>二、入学要求</w:t>
      </w:r>
      <w:bookmarkEnd w:id="2"/>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初中毕业生或具有同等学力</w:t>
      </w:r>
    </w:p>
    <w:p>
      <w:pPr>
        <w:keepNext w:val="0"/>
        <w:keepLines w:val="0"/>
        <w:pageBreakBefore w:val="0"/>
        <w:kinsoku/>
        <w:wordWrap/>
        <w:overflowPunct/>
        <w:topLinePunct w:val="0"/>
        <w:autoSpaceDE/>
        <w:autoSpaceDN/>
        <w:bidi w:val="0"/>
        <w:spacing w:line="240" w:lineRule="auto"/>
        <w:ind w:firstLine="480" w:firstLineChars="200"/>
        <w:jc w:val="left"/>
        <w:outlineLvl w:val="0"/>
        <w:rPr>
          <w:rFonts w:hint="eastAsia" w:ascii="微软雅黑" w:hAnsi="微软雅黑" w:eastAsia="微软雅黑" w:cs="微软雅黑"/>
          <w:b/>
          <w:bCs/>
          <w:sz w:val="24"/>
          <w:szCs w:val="24"/>
        </w:rPr>
      </w:pPr>
      <w:bookmarkStart w:id="3" w:name="_Toc1690"/>
      <w:r>
        <w:rPr>
          <w:rFonts w:hint="eastAsia" w:ascii="微软雅黑" w:hAnsi="微软雅黑" w:eastAsia="微软雅黑" w:cs="微软雅黑"/>
          <w:b/>
          <w:bCs/>
          <w:sz w:val="24"/>
          <w:szCs w:val="24"/>
        </w:rPr>
        <w:t>三、修业年限</w:t>
      </w:r>
      <w:bookmarkEnd w:id="3"/>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3年</w:t>
      </w:r>
    </w:p>
    <w:p>
      <w:pPr>
        <w:keepNext w:val="0"/>
        <w:keepLines w:val="0"/>
        <w:pageBreakBefore w:val="0"/>
        <w:kinsoku/>
        <w:wordWrap/>
        <w:overflowPunct/>
        <w:topLinePunct w:val="0"/>
        <w:autoSpaceDE/>
        <w:autoSpaceDN/>
        <w:bidi w:val="0"/>
        <w:spacing w:line="240" w:lineRule="auto"/>
        <w:ind w:firstLine="480" w:firstLineChars="200"/>
        <w:jc w:val="left"/>
        <w:outlineLvl w:val="0"/>
        <w:rPr>
          <w:rFonts w:hint="eastAsia" w:ascii="微软雅黑" w:hAnsi="微软雅黑" w:eastAsia="微软雅黑" w:cs="微软雅黑"/>
          <w:b/>
          <w:bCs/>
          <w:sz w:val="24"/>
          <w:szCs w:val="24"/>
        </w:rPr>
      </w:pPr>
      <w:bookmarkStart w:id="4" w:name="_Toc30781"/>
      <w:r>
        <w:rPr>
          <w:rFonts w:hint="eastAsia" w:ascii="微软雅黑" w:hAnsi="微软雅黑" w:eastAsia="微软雅黑" w:cs="微软雅黑"/>
          <w:b/>
          <w:bCs/>
          <w:sz w:val="24"/>
          <w:szCs w:val="24"/>
        </w:rPr>
        <w:t>四、职业面向</w:t>
      </w:r>
      <w:bookmarkEnd w:id="4"/>
    </w:p>
    <w:p>
      <w:pPr>
        <w:keepNext w:val="0"/>
        <w:keepLines w:val="0"/>
        <w:pageBreakBefore w:val="0"/>
        <w:kinsoku/>
        <w:wordWrap/>
        <w:overflowPunct/>
        <w:topLinePunct w:val="0"/>
        <w:autoSpaceDE/>
        <w:autoSpaceDN/>
        <w:bidi w:val="0"/>
        <w:spacing w:line="240" w:lineRule="auto"/>
        <w:ind w:firstLine="480" w:firstLineChars="20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表1  本专业职业面向</w:t>
      </w:r>
    </w:p>
    <w:tbl>
      <w:tblPr>
        <w:tblStyle w:val="5"/>
        <w:tblW w:w="94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90"/>
        <w:gridCol w:w="1605"/>
        <w:gridCol w:w="1758"/>
        <w:gridCol w:w="1886"/>
        <w:gridCol w:w="28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290" w:type="dxa"/>
            <w:vAlign w:val="center"/>
          </w:tcPr>
          <w:p>
            <w:pPr>
              <w:spacing w:line="300" w:lineRule="exact"/>
              <w:jc w:val="center"/>
              <w:rPr>
                <w:b/>
                <w:bCs/>
                <w:spacing w:val="-11"/>
                <w:sz w:val="21"/>
                <w:szCs w:val="21"/>
              </w:rPr>
            </w:pPr>
            <w:r>
              <w:rPr>
                <w:b/>
                <w:bCs/>
                <w:spacing w:val="-11"/>
                <w:sz w:val="21"/>
                <w:szCs w:val="21"/>
              </w:rPr>
              <w:t>专业</w:t>
            </w:r>
            <w:r>
              <w:rPr>
                <w:rFonts w:hint="eastAsia"/>
                <w:b/>
                <w:bCs/>
                <w:spacing w:val="-11"/>
                <w:sz w:val="21"/>
                <w:szCs w:val="21"/>
              </w:rPr>
              <w:t>大</w:t>
            </w:r>
            <w:r>
              <w:rPr>
                <w:b/>
                <w:bCs/>
                <w:spacing w:val="-11"/>
                <w:sz w:val="21"/>
                <w:szCs w:val="21"/>
              </w:rPr>
              <w:t>类</w:t>
            </w:r>
          </w:p>
          <w:p>
            <w:pPr>
              <w:spacing w:line="300" w:lineRule="exact"/>
              <w:jc w:val="center"/>
              <w:rPr>
                <w:b/>
                <w:bCs/>
                <w:spacing w:val="-11"/>
                <w:sz w:val="21"/>
                <w:szCs w:val="21"/>
              </w:rPr>
            </w:pPr>
            <w:r>
              <w:rPr>
                <w:b/>
                <w:bCs/>
                <w:spacing w:val="-11"/>
                <w:sz w:val="21"/>
                <w:szCs w:val="21"/>
              </w:rPr>
              <w:t>（代码）</w:t>
            </w:r>
          </w:p>
        </w:tc>
        <w:tc>
          <w:tcPr>
            <w:tcW w:w="1605" w:type="dxa"/>
            <w:vAlign w:val="center"/>
          </w:tcPr>
          <w:p>
            <w:pPr>
              <w:spacing w:line="300" w:lineRule="exact"/>
              <w:jc w:val="center"/>
              <w:rPr>
                <w:b/>
                <w:bCs/>
                <w:spacing w:val="-11"/>
                <w:sz w:val="21"/>
                <w:szCs w:val="21"/>
              </w:rPr>
            </w:pPr>
            <w:r>
              <w:rPr>
                <w:b/>
                <w:bCs/>
                <w:spacing w:val="-11"/>
                <w:sz w:val="21"/>
                <w:szCs w:val="21"/>
              </w:rPr>
              <w:t>专业类</w:t>
            </w:r>
          </w:p>
          <w:p>
            <w:pPr>
              <w:spacing w:line="300" w:lineRule="exact"/>
              <w:jc w:val="center"/>
              <w:rPr>
                <w:b/>
                <w:bCs/>
                <w:spacing w:val="-11"/>
                <w:sz w:val="21"/>
                <w:szCs w:val="21"/>
              </w:rPr>
            </w:pPr>
            <w:r>
              <w:rPr>
                <w:b/>
                <w:bCs/>
                <w:spacing w:val="-11"/>
                <w:sz w:val="21"/>
                <w:szCs w:val="21"/>
              </w:rPr>
              <w:t>（代码）</w:t>
            </w:r>
          </w:p>
        </w:tc>
        <w:tc>
          <w:tcPr>
            <w:tcW w:w="1758" w:type="dxa"/>
            <w:vAlign w:val="center"/>
          </w:tcPr>
          <w:p>
            <w:pPr>
              <w:spacing w:line="300" w:lineRule="exact"/>
              <w:jc w:val="center"/>
              <w:rPr>
                <w:b/>
                <w:bCs/>
                <w:spacing w:val="-11"/>
                <w:sz w:val="21"/>
                <w:szCs w:val="21"/>
              </w:rPr>
            </w:pPr>
            <w:r>
              <w:rPr>
                <w:b/>
                <w:bCs/>
                <w:spacing w:val="-11"/>
                <w:sz w:val="21"/>
                <w:szCs w:val="21"/>
              </w:rPr>
              <w:t>对应行业</w:t>
            </w:r>
          </w:p>
          <w:p>
            <w:pPr>
              <w:spacing w:line="300" w:lineRule="exact"/>
              <w:jc w:val="center"/>
              <w:rPr>
                <w:b/>
                <w:bCs/>
                <w:spacing w:val="-11"/>
                <w:sz w:val="21"/>
                <w:szCs w:val="21"/>
              </w:rPr>
            </w:pPr>
            <w:r>
              <w:rPr>
                <w:b/>
                <w:bCs/>
                <w:spacing w:val="-11"/>
                <w:sz w:val="21"/>
                <w:szCs w:val="21"/>
              </w:rPr>
              <w:t>（代码）</w:t>
            </w:r>
          </w:p>
        </w:tc>
        <w:tc>
          <w:tcPr>
            <w:tcW w:w="1886" w:type="dxa"/>
            <w:vAlign w:val="center"/>
          </w:tcPr>
          <w:p>
            <w:pPr>
              <w:spacing w:line="300" w:lineRule="exact"/>
              <w:jc w:val="center"/>
              <w:rPr>
                <w:b/>
                <w:bCs/>
                <w:spacing w:val="-11"/>
                <w:sz w:val="21"/>
                <w:szCs w:val="21"/>
              </w:rPr>
            </w:pPr>
            <w:r>
              <w:rPr>
                <w:b/>
                <w:bCs/>
                <w:spacing w:val="-11"/>
                <w:sz w:val="21"/>
                <w:szCs w:val="21"/>
              </w:rPr>
              <w:t>主要职业类别</w:t>
            </w:r>
          </w:p>
          <w:p>
            <w:pPr>
              <w:spacing w:line="300" w:lineRule="exact"/>
              <w:jc w:val="center"/>
              <w:rPr>
                <w:rFonts w:ascii="Times New Roman" w:hAnsi="Times New Roman" w:eastAsia="宋体" w:cs="Times New Roman"/>
                <w:b/>
                <w:bCs/>
                <w:spacing w:val="-11"/>
                <w:kern w:val="2"/>
                <w:sz w:val="21"/>
                <w:szCs w:val="21"/>
                <w:lang w:val="en-US" w:eastAsia="zh-CN" w:bidi="ar-SA"/>
              </w:rPr>
            </w:pPr>
            <w:r>
              <w:rPr>
                <w:b/>
                <w:bCs/>
                <w:spacing w:val="-11"/>
                <w:sz w:val="21"/>
                <w:szCs w:val="21"/>
              </w:rPr>
              <w:t>（代码）</w:t>
            </w:r>
          </w:p>
        </w:tc>
        <w:tc>
          <w:tcPr>
            <w:tcW w:w="2892" w:type="dxa"/>
            <w:vAlign w:val="center"/>
          </w:tcPr>
          <w:p>
            <w:pPr>
              <w:spacing w:line="300" w:lineRule="exact"/>
              <w:jc w:val="center"/>
              <w:rPr>
                <w:b/>
                <w:bCs/>
                <w:spacing w:val="-11"/>
                <w:sz w:val="21"/>
                <w:szCs w:val="21"/>
              </w:rPr>
            </w:pPr>
            <w:r>
              <w:rPr>
                <w:b/>
                <w:bCs/>
                <w:spacing w:val="-11"/>
                <w:sz w:val="21"/>
                <w:szCs w:val="21"/>
              </w:rPr>
              <w:t>主要岗位群或技术领域举例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290" w:type="dxa"/>
            <w:vAlign w:val="center"/>
          </w:tcPr>
          <w:p>
            <w:pPr>
              <w:spacing w:line="300" w:lineRule="exact"/>
              <w:ind w:left="376" w:hanging="376" w:hangingChars="200"/>
              <w:jc w:val="both"/>
              <w:rPr>
                <w:rFonts w:hint="eastAsia"/>
                <w:spacing w:val="-11"/>
                <w:sz w:val="21"/>
                <w:szCs w:val="21"/>
                <w:lang w:val="en-US" w:eastAsia="zh-CN"/>
              </w:rPr>
            </w:pPr>
            <w:r>
              <w:rPr>
                <w:rFonts w:hint="eastAsia"/>
                <w:spacing w:val="-11"/>
                <w:sz w:val="21"/>
                <w:szCs w:val="21"/>
                <w:lang w:val="en-US" w:eastAsia="zh-CN"/>
              </w:rPr>
              <w:t>教育与体育大类</w:t>
            </w:r>
          </w:p>
          <w:p>
            <w:pPr>
              <w:spacing w:line="300" w:lineRule="exact"/>
              <w:ind w:left="376" w:hanging="376" w:hangingChars="200"/>
              <w:jc w:val="center"/>
              <w:rPr>
                <w:rFonts w:hint="default"/>
                <w:spacing w:val="-11"/>
                <w:sz w:val="21"/>
                <w:szCs w:val="21"/>
                <w:lang w:val="en-US" w:eastAsia="zh-CN"/>
              </w:rPr>
            </w:pPr>
            <w:r>
              <w:rPr>
                <w:rFonts w:hint="eastAsia"/>
                <w:spacing w:val="-11"/>
                <w:sz w:val="21"/>
                <w:szCs w:val="21"/>
                <w:lang w:val="en-US" w:eastAsia="zh-CN"/>
              </w:rPr>
              <w:t>（77）</w:t>
            </w:r>
          </w:p>
        </w:tc>
        <w:tc>
          <w:tcPr>
            <w:tcW w:w="1605" w:type="dxa"/>
            <w:vAlign w:val="center"/>
          </w:tcPr>
          <w:p>
            <w:pPr>
              <w:spacing w:line="300" w:lineRule="exact"/>
              <w:jc w:val="center"/>
              <w:rPr>
                <w:rFonts w:hint="eastAsia"/>
                <w:spacing w:val="-11"/>
                <w:sz w:val="21"/>
                <w:szCs w:val="21"/>
                <w:lang w:val="en-US" w:eastAsia="zh-CN"/>
              </w:rPr>
            </w:pPr>
            <w:r>
              <w:rPr>
                <w:rFonts w:hint="eastAsia"/>
                <w:spacing w:val="-11"/>
                <w:sz w:val="21"/>
                <w:szCs w:val="21"/>
                <w:lang w:val="en-US" w:eastAsia="zh-CN"/>
              </w:rPr>
              <w:t>教育类</w:t>
            </w:r>
          </w:p>
          <w:p>
            <w:pPr>
              <w:spacing w:line="300" w:lineRule="exact"/>
              <w:jc w:val="center"/>
              <w:rPr>
                <w:spacing w:val="-11"/>
                <w:sz w:val="21"/>
                <w:szCs w:val="21"/>
              </w:rPr>
            </w:pPr>
            <w:r>
              <w:rPr>
                <w:spacing w:val="-11"/>
                <w:sz w:val="21"/>
                <w:szCs w:val="21"/>
              </w:rPr>
              <w:t>（</w:t>
            </w:r>
            <w:r>
              <w:rPr>
                <w:rFonts w:hint="eastAsia" w:ascii="宋体" w:hAnsi="宋体" w:cs="Tahoma"/>
                <w:bCs/>
                <w:kern w:val="0"/>
                <w:sz w:val="21"/>
                <w:szCs w:val="21"/>
                <w:lang w:val="en-US" w:eastAsia="zh-CN"/>
              </w:rPr>
              <w:t>7701</w:t>
            </w:r>
            <w:r>
              <w:rPr>
                <w:spacing w:val="-11"/>
                <w:sz w:val="21"/>
                <w:szCs w:val="21"/>
              </w:rPr>
              <w:t>）</w:t>
            </w:r>
          </w:p>
        </w:tc>
        <w:tc>
          <w:tcPr>
            <w:tcW w:w="1758" w:type="dxa"/>
            <w:vAlign w:val="center"/>
          </w:tcPr>
          <w:p>
            <w:pPr>
              <w:adjustRightInd w:val="0"/>
              <w:snapToGrid w:val="0"/>
              <w:spacing w:line="400" w:lineRule="exact"/>
              <w:jc w:val="both"/>
              <w:rPr>
                <w:rFonts w:hint="eastAsia"/>
                <w:bCs/>
                <w:color w:val="000000"/>
                <w:sz w:val="21"/>
                <w:szCs w:val="21"/>
                <w:lang w:eastAsia="zh-CN"/>
              </w:rPr>
            </w:pPr>
            <w:r>
              <w:rPr>
                <w:rFonts w:hint="eastAsia"/>
                <w:bCs/>
                <w:color w:val="000000"/>
                <w:sz w:val="21"/>
                <w:szCs w:val="21"/>
                <w:lang w:eastAsia="zh-CN"/>
              </w:rPr>
              <w:t>学前教育</w:t>
            </w:r>
          </w:p>
          <w:p>
            <w:pPr>
              <w:adjustRightInd w:val="0"/>
              <w:snapToGrid w:val="0"/>
              <w:spacing w:line="400" w:lineRule="exact"/>
              <w:jc w:val="both"/>
              <w:rPr>
                <w:rFonts w:hint="eastAsia"/>
                <w:bCs/>
                <w:color w:val="000000"/>
                <w:sz w:val="21"/>
                <w:szCs w:val="21"/>
                <w:lang w:eastAsia="zh-CN"/>
              </w:rPr>
            </w:pPr>
            <w:r>
              <w:rPr>
                <w:rFonts w:hint="eastAsia"/>
                <w:bCs/>
                <w:color w:val="000000"/>
                <w:sz w:val="21"/>
                <w:szCs w:val="21"/>
                <w:lang w:eastAsia="zh-CN"/>
              </w:rPr>
              <w:t>（</w:t>
            </w:r>
            <w:r>
              <w:rPr>
                <w:rFonts w:hint="eastAsia"/>
                <w:bCs/>
                <w:color w:val="000000"/>
                <w:sz w:val="21"/>
                <w:szCs w:val="21"/>
                <w:lang w:val="en-US" w:eastAsia="zh-CN"/>
              </w:rPr>
              <w:t>831</w:t>
            </w:r>
            <w:r>
              <w:rPr>
                <w:rFonts w:hint="eastAsia"/>
                <w:bCs/>
                <w:color w:val="000000"/>
                <w:sz w:val="21"/>
                <w:szCs w:val="21"/>
                <w:lang w:eastAsia="zh-CN"/>
              </w:rPr>
              <w:t>）</w:t>
            </w:r>
          </w:p>
          <w:p>
            <w:pPr>
              <w:adjustRightInd w:val="0"/>
              <w:snapToGrid w:val="0"/>
              <w:spacing w:line="400" w:lineRule="exact"/>
              <w:jc w:val="both"/>
              <w:rPr>
                <w:rFonts w:hint="eastAsia"/>
                <w:bCs/>
                <w:color w:val="000000"/>
                <w:sz w:val="21"/>
                <w:szCs w:val="21"/>
                <w:lang w:eastAsia="zh-CN"/>
              </w:rPr>
            </w:pPr>
            <w:r>
              <w:rPr>
                <w:rFonts w:hint="eastAsia"/>
                <w:bCs/>
                <w:color w:val="000000"/>
                <w:sz w:val="21"/>
                <w:szCs w:val="21"/>
                <w:lang w:eastAsia="zh-CN"/>
              </w:rPr>
              <w:t>托儿所服务</w:t>
            </w:r>
          </w:p>
          <w:p>
            <w:pPr>
              <w:adjustRightInd w:val="0"/>
              <w:snapToGrid w:val="0"/>
              <w:spacing w:line="400" w:lineRule="exact"/>
              <w:jc w:val="both"/>
              <w:rPr>
                <w:spacing w:val="-11"/>
                <w:sz w:val="21"/>
                <w:szCs w:val="21"/>
              </w:rPr>
            </w:pPr>
            <w:r>
              <w:rPr>
                <w:rFonts w:hint="eastAsia"/>
                <w:bCs/>
                <w:color w:val="000000"/>
                <w:sz w:val="21"/>
                <w:szCs w:val="21"/>
                <w:lang w:eastAsia="zh-CN"/>
              </w:rPr>
              <w:t>（</w:t>
            </w:r>
            <w:r>
              <w:rPr>
                <w:rFonts w:hint="eastAsia"/>
                <w:bCs/>
                <w:color w:val="000000"/>
                <w:sz w:val="21"/>
                <w:szCs w:val="21"/>
                <w:lang w:val="en-US" w:eastAsia="zh-CN"/>
              </w:rPr>
              <w:t>8020</w:t>
            </w:r>
            <w:r>
              <w:rPr>
                <w:rFonts w:hint="eastAsia"/>
                <w:bCs/>
                <w:color w:val="000000"/>
                <w:sz w:val="21"/>
                <w:szCs w:val="21"/>
                <w:lang w:eastAsia="zh-CN"/>
              </w:rPr>
              <w:t>）</w:t>
            </w:r>
          </w:p>
        </w:tc>
        <w:tc>
          <w:tcPr>
            <w:tcW w:w="1886" w:type="dxa"/>
            <w:vAlign w:val="center"/>
          </w:tcPr>
          <w:p>
            <w:pPr>
              <w:adjustRightInd w:val="0"/>
              <w:snapToGrid w:val="0"/>
              <w:spacing w:line="400" w:lineRule="exact"/>
              <w:jc w:val="center"/>
              <w:rPr>
                <w:rFonts w:hint="eastAsia"/>
                <w:bCs/>
                <w:color w:val="000000"/>
                <w:sz w:val="21"/>
                <w:szCs w:val="21"/>
                <w:lang w:eastAsia="zh-CN"/>
              </w:rPr>
            </w:pPr>
            <w:r>
              <w:rPr>
                <w:rFonts w:hint="eastAsia"/>
                <w:bCs/>
                <w:color w:val="000000"/>
                <w:sz w:val="21"/>
                <w:szCs w:val="21"/>
                <w:lang w:eastAsia="zh-CN"/>
              </w:rPr>
              <w:t>教育辅助人员（</w:t>
            </w:r>
            <w:r>
              <w:rPr>
                <w:rFonts w:hint="eastAsia"/>
                <w:bCs/>
                <w:color w:val="000000"/>
                <w:sz w:val="21"/>
                <w:szCs w:val="21"/>
                <w:lang w:val="en-US" w:eastAsia="zh-CN"/>
              </w:rPr>
              <w:t>2-09-99-00</w:t>
            </w:r>
            <w:r>
              <w:rPr>
                <w:rFonts w:hint="eastAsia"/>
                <w:bCs/>
                <w:color w:val="000000"/>
                <w:sz w:val="21"/>
                <w:szCs w:val="21"/>
                <w:lang w:eastAsia="zh-CN"/>
              </w:rPr>
              <w:t>）</w:t>
            </w:r>
          </w:p>
          <w:p>
            <w:pPr>
              <w:spacing w:line="300" w:lineRule="exact"/>
              <w:jc w:val="center"/>
              <w:rPr>
                <w:rFonts w:hint="eastAsia" w:ascii="Times New Roman" w:hAnsi="Times New Roman" w:eastAsia="宋体" w:cs="Times New Roman"/>
                <w:spacing w:val="-11"/>
                <w:kern w:val="2"/>
                <w:sz w:val="21"/>
                <w:szCs w:val="21"/>
                <w:lang w:val="en-US" w:eastAsia="zh-CN" w:bidi="ar-SA"/>
              </w:rPr>
            </w:pPr>
            <w:r>
              <w:rPr>
                <w:rFonts w:hint="eastAsia" w:ascii="宋体" w:hAnsi="宋体" w:eastAsia="宋体" w:cs="宋体"/>
                <w:color w:val="000000"/>
                <w:kern w:val="0"/>
                <w:sz w:val="21"/>
                <w:szCs w:val="21"/>
                <w:lang w:val="en-US" w:eastAsia="zh-CN" w:bidi="ar"/>
              </w:rPr>
              <w:t>生活照料人员 （4-10-01）</w:t>
            </w:r>
          </w:p>
        </w:tc>
        <w:tc>
          <w:tcPr>
            <w:tcW w:w="2892" w:type="dxa"/>
            <w:vAlign w:val="center"/>
          </w:tcPr>
          <w:p>
            <w:pPr>
              <w:spacing w:line="300" w:lineRule="exact"/>
              <w:jc w:val="center"/>
              <w:rPr>
                <w:rFonts w:hint="default"/>
                <w:spacing w:val="-11"/>
                <w:sz w:val="21"/>
                <w:szCs w:val="21"/>
                <w:lang w:val="en-US" w:eastAsia="zh-CN"/>
              </w:rPr>
            </w:pPr>
            <w:r>
              <w:rPr>
                <w:rFonts w:hint="eastAsia"/>
                <w:spacing w:val="-11"/>
                <w:sz w:val="21"/>
                <w:szCs w:val="21"/>
                <w:lang w:val="en-US" w:eastAsia="zh-CN"/>
              </w:rPr>
              <w:t>保育师</w:t>
            </w:r>
          </w:p>
          <w:p>
            <w:pPr>
              <w:spacing w:line="300" w:lineRule="exact"/>
              <w:jc w:val="center"/>
              <w:rPr>
                <w:rFonts w:hint="default"/>
                <w:spacing w:val="-11"/>
                <w:sz w:val="21"/>
                <w:szCs w:val="21"/>
                <w:lang w:val="en-US" w:eastAsia="zh-CN"/>
              </w:rPr>
            </w:pPr>
            <w:r>
              <w:rPr>
                <w:rFonts w:hint="eastAsia"/>
                <w:spacing w:val="-11"/>
                <w:sz w:val="21"/>
                <w:szCs w:val="21"/>
                <w:lang w:val="en-US" w:eastAsia="zh-CN"/>
              </w:rPr>
              <w:t>早教机构保教员</w:t>
            </w:r>
          </w:p>
          <w:p>
            <w:pPr>
              <w:spacing w:line="300" w:lineRule="exact"/>
              <w:jc w:val="center"/>
              <w:rPr>
                <w:rFonts w:hint="default"/>
                <w:spacing w:val="-11"/>
                <w:sz w:val="21"/>
                <w:szCs w:val="21"/>
                <w:lang w:val="en-US" w:eastAsia="zh-CN"/>
              </w:rPr>
            </w:pPr>
            <w:r>
              <w:rPr>
                <w:rFonts w:hint="eastAsia"/>
                <w:spacing w:val="-11"/>
                <w:sz w:val="21"/>
                <w:szCs w:val="21"/>
                <w:lang w:val="en-US" w:eastAsia="zh-CN"/>
              </w:rPr>
              <w:t>托育机构保教员</w:t>
            </w:r>
          </w:p>
        </w:tc>
      </w:tr>
    </w:tbl>
    <w:p>
      <w:pPr>
        <w:keepNext w:val="0"/>
        <w:keepLines w:val="0"/>
        <w:pageBreakBefore w:val="0"/>
        <w:kinsoku/>
        <w:wordWrap/>
        <w:overflowPunct/>
        <w:topLinePunct w:val="0"/>
        <w:autoSpaceDE/>
        <w:autoSpaceDN/>
        <w:bidi w:val="0"/>
        <w:spacing w:line="240" w:lineRule="auto"/>
        <w:ind w:firstLine="480" w:firstLineChars="200"/>
        <w:jc w:val="both"/>
        <w:rPr>
          <w:rFonts w:hint="eastAsia" w:ascii="微软雅黑" w:hAnsi="微软雅黑" w:eastAsia="微软雅黑" w:cs="微软雅黑"/>
          <w:b/>
          <w:bCs/>
          <w:sz w:val="24"/>
          <w:szCs w:val="24"/>
        </w:rPr>
      </w:pPr>
    </w:p>
    <w:p>
      <w:pPr>
        <w:keepNext w:val="0"/>
        <w:keepLines w:val="0"/>
        <w:pageBreakBefore w:val="0"/>
        <w:kinsoku/>
        <w:wordWrap/>
        <w:overflowPunct/>
        <w:topLinePunct w:val="0"/>
        <w:autoSpaceDE/>
        <w:autoSpaceDN/>
        <w:bidi w:val="0"/>
        <w:spacing w:line="240" w:lineRule="auto"/>
        <w:ind w:firstLine="480" w:firstLineChars="200"/>
        <w:jc w:val="left"/>
        <w:outlineLvl w:val="0"/>
        <w:rPr>
          <w:rFonts w:hint="eastAsia" w:ascii="微软雅黑" w:hAnsi="微软雅黑" w:eastAsia="微软雅黑" w:cs="微软雅黑"/>
          <w:b/>
          <w:bCs/>
          <w:sz w:val="24"/>
          <w:szCs w:val="24"/>
        </w:rPr>
      </w:pPr>
      <w:bookmarkStart w:id="5" w:name="_Toc11500"/>
      <w:r>
        <w:rPr>
          <w:rFonts w:hint="eastAsia" w:ascii="微软雅黑" w:hAnsi="微软雅黑" w:eastAsia="微软雅黑" w:cs="微软雅黑"/>
          <w:b/>
          <w:bCs/>
          <w:sz w:val="24"/>
          <w:szCs w:val="24"/>
        </w:rPr>
        <w:t>五、培养目标与培养规格</w:t>
      </w:r>
      <w:bookmarkEnd w:id="5"/>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（一）培养目标</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以习近平新时代中国特色社会主义思想为指导，深入贯彻党的十九大精神，落实立德树人根本任务，面向城乡各级幼儿园、早教、育儿等保教机构，培养从事婴幼儿保育工作，德、智、体、美、劳全面发展的高素质劳动者和技能型人才。</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（二）培养规格</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本专业毕业生应具有以下职业素养、专业知识和技能：</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1.职业素养</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（1）具有良好的职业道德，自觉遵守行业法规、规范和托幼机构规章制度。</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（2）热爱幼儿保育事业，关爱幼儿，诚实守信，责任心强，耐心细致，做事认真。</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（3）具有良好的身心素质，身体健康，乐观开朗。</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（4）具有团队合作精神，善于沟通与协作。</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（5）具有一定的艺术修养和审美情趣。</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2.专业知识和技能</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（1）掌握学前儿童卫生保健的基础知识，理解幼儿保教工作的意义，具有在幼儿园一日活动中做好保育工作的能力；能运用疾病预防、安全防护与救助的基本方法和技能，保护学前儿童健康发展。</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（2）掌握0-6岁婴幼儿保育相关知识，掌握婴幼儿教养活动的方法与基本技能。</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掌握学前儿童心理基础知识，了解幼儿心理发展各阶段的特点，知道幼儿学习的主要方式和特点，能初步观察与解释幼儿行为所表达的心理需求；信任幼儿，尊重个体差异，主动了解和满足有益于幼儿身心发展的不同需求。</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sz w:val="24"/>
          <w:szCs w:val="24"/>
        </w:rPr>
        <w:t>（4）了解幼儿学习与发展的基本知识，以及幼儿教育目标、策略和基本方法；</w:t>
      </w:r>
      <w:r>
        <w:rPr>
          <w:rFonts w:hint="eastAsia" w:ascii="微软雅黑" w:hAnsi="微软雅黑" w:eastAsia="微软雅黑" w:cs="微软雅黑"/>
          <w:color w:val="auto"/>
          <w:sz w:val="24"/>
          <w:szCs w:val="24"/>
        </w:rPr>
        <w:t>熟悉幼儿园保教活动的目标、任务、内容和要求；具备幼儿园</w:t>
      </w:r>
      <w:r>
        <w:rPr>
          <w:rFonts w:hint="eastAsia" w:ascii="微软雅黑" w:hAnsi="微软雅黑" w:eastAsia="微软雅黑" w:cs="微软雅黑"/>
          <w:color w:val="auto"/>
          <w:sz w:val="24"/>
          <w:szCs w:val="24"/>
          <w:lang w:val="en-US" w:eastAsia="zh-CN"/>
        </w:rPr>
        <w:t>保教</w:t>
      </w:r>
      <w:r>
        <w:rPr>
          <w:rFonts w:hint="eastAsia" w:ascii="微软雅黑" w:hAnsi="微软雅黑" w:eastAsia="微软雅黑" w:cs="微软雅黑"/>
          <w:color w:val="auto"/>
          <w:sz w:val="24"/>
          <w:szCs w:val="24"/>
        </w:rPr>
        <w:t>活动与游戏的组织实施能力；能与幼儿友好相处、交往、互动与合作，能调动家庭和社会的幼儿教育要素。</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default" w:ascii="微软雅黑" w:hAnsi="微软雅黑" w:eastAsia="微软雅黑" w:cs="微软雅黑"/>
          <w:color w:val="auto"/>
          <w:sz w:val="24"/>
          <w:szCs w:val="24"/>
          <w:lang w:val="en-US"/>
        </w:rPr>
      </w:pPr>
      <w:r>
        <w:rPr>
          <w:rFonts w:hint="eastAsia" w:ascii="微软雅黑" w:hAnsi="微软雅黑" w:eastAsia="微软雅黑" w:cs="微软雅黑"/>
          <w:color w:val="auto"/>
          <w:sz w:val="24"/>
          <w:szCs w:val="24"/>
        </w:rPr>
        <w:t>（5）初步掌握</w:t>
      </w:r>
      <w:r>
        <w:rPr>
          <w:rFonts w:hint="eastAsia" w:ascii="微软雅黑" w:hAnsi="微软雅黑" w:eastAsia="微软雅黑" w:cs="微软雅黑"/>
          <w:color w:val="auto"/>
          <w:sz w:val="24"/>
          <w:szCs w:val="24"/>
          <w:lang w:val="en-US" w:eastAsia="zh-CN"/>
        </w:rPr>
        <w:t>幼儿园保教岗位任务的</w:t>
      </w:r>
      <w:r>
        <w:rPr>
          <w:rFonts w:hint="eastAsia" w:ascii="微软雅黑" w:hAnsi="微软雅黑" w:eastAsia="微软雅黑" w:cs="微软雅黑"/>
          <w:color w:val="auto"/>
          <w:sz w:val="24"/>
          <w:szCs w:val="24"/>
        </w:rPr>
        <w:t>基本知识</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具备根据具体岗位情境组织实施儿歌讲述、故事创编、作品欣赏与表演、音乐律动、绘画等基本能力。</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（6）具备幼儿园一日生活的组织与管理能力，能将教育合理渗透到幼儿生活的各环节中；能够科学照料幼儿日常生活，做好常规管理工作；能够及时处理幼儿常见疾病与突发事故。</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（7）掌握一定的乐理、视唱、音乐欣赏等基本知识、发展音乐听觉与记忆，能够结合键盘、声乐等技能训练理解并运用。</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（8）初步掌握我国主要民族民间舞蹈的基本知识和技能，能辅导幼儿形体训练、指导幼儿舞蹈排练的能力。</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（9）初步掌握幼儿歌曲演唱的基本知识与技能，能够指导幼儿学唱和表演，排练合唱，具有边弹边唱幼儿歌曲的能力。</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（10）初步掌握键盘乐器演奏的基础知识和基本技能，具有为幼儿歌曲编配简单伴奏的能力。</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（11）初步掌握绘画及手工制作的基本知识和技能，能够指导幼儿学习绘画、手工制作。</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（12）掌握幼儿语言特点和教师常用幼儿教育语言技能，能用普通话准确、清晰、亲切地进行口语表达。</w:t>
      </w:r>
    </w:p>
    <w:p>
      <w:pPr>
        <w:keepNext w:val="0"/>
        <w:keepLines w:val="0"/>
        <w:pageBreakBefore w:val="0"/>
        <w:kinsoku/>
        <w:wordWrap/>
        <w:overflowPunct/>
        <w:topLinePunct w:val="0"/>
        <w:autoSpaceDE/>
        <w:autoSpaceDN/>
        <w:bidi w:val="0"/>
        <w:spacing w:line="240" w:lineRule="auto"/>
        <w:ind w:firstLine="480" w:firstLineChars="200"/>
        <w:jc w:val="left"/>
        <w:outlineLvl w:val="0"/>
        <w:rPr>
          <w:rFonts w:hint="eastAsia" w:ascii="微软雅黑" w:hAnsi="微软雅黑" w:eastAsia="微软雅黑" w:cs="微软雅黑"/>
          <w:b/>
          <w:bCs/>
          <w:color w:val="auto"/>
          <w:sz w:val="24"/>
          <w:szCs w:val="24"/>
        </w:rPr>
      </w:pPr>
      <w:bookmarkStart w:id="6" w:name="_Toc29005"/>
      <w:r>
        <w:rPr>
          <w:rFonts w:hint="eastAsia" w:ascii="微软雅黑" w:hAnsi="微软雅黑" w:eastAsia="微软雅黑" w:cs="微软雅黑"/>
          <w:b/>
          <w:bCs/>
          <w:color w:val="auto"/>
          <w:sz w:val="24"/>
          <w:szCs w:val="24"/>
        </w:rPr>
        <w:t>六、课程设置及要求</w:t>
      </w:r>
      <w:bookmarkEnd w:id="6"/>
    </w:p>
    <w:p>
      <w:pPr>
        <w:keepNext w:val="0"/>
        <w:keepLines w:val="0"/>
        <w:pageBreakBefore w:val="0"/>
        <w:numPr>
          <w:ilvl w:val="0"/>
          <w:numId w:val="1"/>
        </w:numPr>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公共基础课程</w:t>
      </w:r>
    </w:p>
    <w:p>
      <w:pPr>
        <w:keepNext w:val="0"/>
        <w:keepLines w:val="0"/>
        <w:pageBreakBefore w:val="0"/>
        <w:kinsoku/>
        <w:wordWrap/>
        <w:overflowPunct/>
        <w:topLinePunct w:val="0"/>
        <w:autoSpaceDE/>
        <w:autoSpaceDN/>
        <w:bidi w:val="0"/>
        <w:spacing w:line="240" w:lineRule="auto"/>
        <w:ind w:firstLine="480" w:firstLineChars="20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表2  公共基础课程列表</w:t>
      </w:r>
    </w:p>
    <w:tbl>
      <w:tblPr>
        <w:tblStyle w:val="6"/>
        <w:tblW w:w="9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7"/>
        <w:gridCol w:w="5813"/>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417"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课程名称</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课程目标教学要求及主要内容</w:t>
            </w:r>
          </w:p>
        </w:tc>
        <w:tc>
          <w:tcPr>
            <w:tcW w:w="124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中国特色社会主义</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依据《中等职业学校思想政治课程标准》开设，并与专业实际和行业发展密切结合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2</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心理健康与职业生涯</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依据《中等职业学校思想政治课程标准》开设，并与专业实际和行业发展密切结合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哲学与人生</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依据《中等职业学校思想政治课程标准》开设，并与专业实际和行业发展密切结合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4</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职业道德与法治</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依据《中等职业学校思想政治课程标准》开设，并与专业实际和行业发展密切结合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5</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职业核心能力</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依据学校《职业核心能力认定办法》开设，并与专业实际和行业发展密切结合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6</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Style w:val="18"/>
                <w:rFonts w:hint="eastAsia" w:ascii="微软雅黑" w:hAnsi="微软雅黑" w:eastAsia="微软雅黑" w:cs="微软雅黑"/>
                <w:sz w:val="24"/>
                <w:szCs w:val="24"/>
                <w:lang w:bidi="ar"/>
              </w:rPr>
              <w:t>语文</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依据《中等职业学校语文课程标准》开设，并与专业实际和行业发展密切结合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7</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Style w:val="18"/>
                <w:rFonts w:hint="eastAsia" w:ascii="微软雅黑" w:hAnsi="微软雅黑" w:eastAsia="微软雅黑" w:cs="微软雅黑"/>
                <w:sz w:val="24"/>
                <w:szCs w:val="24"/>
                <w:lang w:bidi="ar"/>
              </w:rPr>
              <w:t>数学</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依据《中等职业学校数学课程标准》开设，并与专业实际和行业发展密切结合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8</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Style w:val="18"/>
                <w:rFonts w:hint="eastAsia" w:ascii="微软雅黑" w:hAnsi="微软雅黑" w:eastAsia="微软雅黑" w:cs="微软雅黑"/>
                <w:sz w:val="24"/>
                <w:szCs w:val="24"/>
                <w:lang w:bidi="ar"/>
              </w:rPr>
              <w:t>英语</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依据《中等职业学校英语课程标准》开设，并与专业实际和行业发展密切结合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9</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历史</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依据《中等职业学校历史课程标准》开设，并与专业实际和行业发展密切结合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10</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信息技术</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依据《中等职业学校信息技术课程标准》开设，并与专业实际和行业发展密切结合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11</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艺术</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依据《中等职业学校艺术课程标准》开设，并与专业实际和行业发展密切结合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12</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体育与健康</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依据《中等职业学校体育与健康课程标准》开设，并与专业实际和行业发展密切结合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13</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中华优秀传统文化（限选）</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依据《中等职业学校公共基础课程方案》开设，并与专业实际和行业发展密切结合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14</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职业素养（限选）</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依据《中等职业学校公共基础课程方案》开设，并与专业实际和行业发展密切结合</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15</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劳动教育（限选）</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依据中共中央 国务院发布《关于全面加强新时代大中小学劳动教育的意见》《中等职业学校公共基础课程方案》开设，并与专业实际和行业发展密切结</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16</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军事理论与技能</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依据社会实践课程要求，结合学校实际</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17</w:t>
            </w:r>
          </w:p>
        </w:tc>
        <w:tc>
          <w:tcPr>
            <w:tcW w:w="1417"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sz w:val="24"/>
                <w:szCs w:val="24"/>
              </w:rPr>
              <w:t>社会实践</w:t>
            </w:r>
          </w:p>
        </w:tc>
        <w:tc>
          <w:tcPr>
            <w:tcW w:w="5813"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依据社会实践课程要求，结合学校实际</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48</w:t>
            </w:r>
          </w:p>
        </w:tc>
      </w:tr>
    </w:tbl>
    <w:p>
      <w:pPr>
        <w:keepNext w:val="0"/>
        <w:keepLines w:val="0"/>
        <w:pageBreakBefore w:val="0"/>
        <w:numPr>
          <w:ilvl w:val="0"/>
          <w:numId w:val="1"/>
        </w:numPr>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专业基础课程</w:t>
      </w:r>
    </w:p>
    <w:p>
      <w:pPr>
        <w:keepNext w:val="0"/>
        <w:keepLines w:val="0"/>
        <w:pageBreakBefore w:val="0"/>
        <w:kinsoku/>
        <w:wordWrap/>
        <w:overflowPunct/>
        <w:topLinePunct w:val="0"/>
        <w:autoSpaceDE/>
        <w:autoSpaceDN/>
        <w:bidi w:val="0"/>
        <w:spacing w:line="240" w:lineRule="auto"/>
        <w:ind w:firstLine="480" w:firstLineChars="20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表3  专业基础课程列表</w:t>
      </w:r>
    </w:p>
    <w:tbl>
      <w:tblPr>
        <w:tblStyle w:val="6"/>
        <w:tblW w:w="9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309"/>
        <w:gridCol w:w="5921"/>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30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课程名称</w:t>
            </w:r>
          </w:p>
        </w:tc>
        <w:tc>
          <w:tcPr>
            <w:tcW w:w="592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课程目标教学要求及主要内容</w:t>
            </w:r>
          </w:p>
        </w:tc>
        <w:tc>
          <w:tcPr>
            <w:tcW w:w="124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30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幼儿教育学</w:t>
            </w:r>
          </w:p>
        </w:tc>
        <w:tc>
          <w:tcPr>
            <w:tcW w:w="592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了解幼儿园教育的目标、任务和原则，了解全面发展教育的内容及实施途径，初步掌握幼儿园教学活动的构成要素与教学原则，了解幼儿园与家庭和社区合作的内容与途径，通过理论联系实际，使学生树立正确的儿童观、教师观和活动观</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30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幼儿心理学</w:t>
            </w:r>
          </w:p>
        </w:tc>
        <w:tc>
          <w:tcPr>
            <w:tcW w:w="592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学习幼儿心理发展与变化规律，理论联系实际，了解各种教育措施和解决实际问题的对策。帮助学生能在今后的教育过程中正确运用这些规律促进幼儿身心健康和谐地发展</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30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钢琴基础</w:t>
            </w:r>
          </w:p>
        </w:tc>
        <w:tc>
          <w:tcPr>
            <w:tcW w:w="592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开展工匠精神、劳模精神、劳动精神的教育，学习钢琴的基本常识、钢琴弹奏的基本要点、非连音奏法、连音奏法、练习曲、乐曲的弹奏方法等</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130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舞蹈基础</w:t>
            </w:r>
          </w:p>
        </w:tc>
        <w:tc>
          <w:tcPr>
            <w:tcW w:w="592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开展工匠精神、劳模精神、劳动精神的教育，</w:t>
            </w:r>
            <w:r>
              <w:rPr>
                <w:rFonts w:hint="eastAsia" w:ascii="微软雅黑" w:hAnsi="微软雅黑" w:eastAsia="微软雅黑" w:cs="微软雅黑"/>
                <w:sz w:val="24"/>
                <w:szCs w:val="24"/>
              </w:rPr>
              <w:t>对学生进行舞蹈基本功训练，使学生了解舞蹈的基础知识，掌握舞蹈基本功，掌握丰富的舞蹈语汇，提高舞蹈表演能力。</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130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美术基础</w:t>
            </w:r>
          </w:p>
        </w:tc>
        <w:tc>
          <w:tcPr>
            <w:tcW w:w="592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开展工匠精神、劳模精神、劳动精神的教育，掌握动物、人物、蔬菜瓜果、花卉风景、静物工具等常见简笔画的基本画法，能够进行场景简笔画创作，能够熟练掌握简笔画的创作规律和绘制技能，更好的服务幼儿美术教学</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130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幼儿教师口语（普通话）</w:t>
            </w:r>
          </w:p>
        </w:tc>
        <w:tc>
          <w:tcPr>
            <w:tcW w:w="592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了解幼儿教师一般口语与职业口语的类型并进行训练；在普通话水平等级测试中达到二级乙等以上水平，获得相应等级证书，为顺利获得幼儿教师资格证奠定基础</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7</w:t>
            </w:r>
          </w:p>
        </w:tc>
        <w:tc>
          <w:tcPr>
            <w:tcW w:w="130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幼儿园保教工作基础</w:t>
            </w:r>
          </w:p>
        </w:tc>
        <w:tc>
          <w:tcPr>
            <w:tcW w:w="592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学习和掌握保育员的基本工作要求、工作内容和操作程序</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72</w:t>
            </w:r>
          </w:p>
        </w:tc>
      </w:tr>
    </w:tbl>
    <w:p>
      <w:pPr>
        <w:keepNext w:val="0"/>
        <w:keepLines w:val="0"/>
        <w:pageBreakBefore w:val="0"/>
        <w:numPr>
          <w:ilvl w:val="0"/>
          <w:numId w:val="0"/>
        </w:numPr>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lang w:val="en-US" w:eastAsia="zh-CN"/>
        </w:rPr>
        <w:t>三</w:t>
      </w:r>
      <w:r>
        <w:rPr>
          <w:rFonts w:hint="eastAsia" w:ascii="微软雅黑" w:hAnsi="微软雅黑" w:eastAsia="微软雅黑" w:cs="微软雅黑"/>
          <w:b/>
          <w:bCs/>
          <w:sz w:val="24"/>
          <w:szCs w:val="24"/>
          <w:lang w:eastAsia="zh-CN"/>
        </w:rPr>
        <w:t>）</w:t>
      </w:r>
      <w:r>
        <w:rPr>
          <w:rFonts w:hint="eastAsia" w:ascii="微软雅黑" w:hAnsi="微软雅黑" w:eastAsia="微软雅黑" w:cs="微软雅黑"/>
          <w:b/>
          <w:bCs/>
          <w:sz w:val="24"/>
          <w:szCs w:val="24"/>
        </w:rPr>
        <w:t>专业核心课程</w:t>
      </w:r>
    </w:p>
    <w:p>
      <w:pPr>
        <w:keepNext w:val="0"/>
        <w:keepLines w:val="0"/>
        <w:pageBreakBefore w:val="0"/>
        <w:kinsoku/>
        <w:wordWrap/>
        <w:overflowPunct/>
        <w:topLinePunct w:val="0"/>
        <w:autoSpaceDE/>
        <w:autoSpaceDN/>
        <w:bidi w:val="0"/>
        <w:spacing w:line="240" w:lineRule="auto"/>
        <w:ind w:firstLine="480" w:firstLineChars="20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表4  专业核心课程列表</w:t>
      </w:r>
    </w:p>
    <w:tbl>
      <w:tblPr>
        <w:tblStyle w:val="6"/>
        <w:tblW w:w="9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89"/>
        <w:gridCol w:w="6041"/>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18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课程名称</w:t>
            </w:r>
          </w:p>
        </w:tc>
        <w:tc>
          <w:tcPr>
            <w:tcW w:w="604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课程目标教学要求及主要内容</w:t>
            </w:r>
          </w:p>
        </w:tc>
        <w:tc>
          <w:tcPr>
            <w:tcW w:w="124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18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幼儿园教育活动设计</w:t>
            </w:r>
          </w:p>
        </w:tc>
        <w:tc>
          <w:tcPr>
            <w:tcW w:w="604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kern w:val="0"/>
                <w:sz w:val="24"/>
                <w:szCs w:val="24"/>
              </w:rPr>
              <w:t>学习幼儿园五大领域活动的基本理论和教育活动的基本要素以及对学生进行幼儿园教育活动的指导。了解五大领域的教育内容，初步掌握幼儿园教育活动的设计与组织方法，学会对幼儿园专门教学活动进行组织与实施</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18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幼儿游戏</w:t>
            </w:r>
          </w:p>
        </w:tc>
        <w:tc>
          <w:tcPr>
            <w:tcW w:w="604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kern w:val="0"/>
                <w:sz w:val="24"/>
                <w:szCs w:val="24"/>
              </w:rPr>
              <w:t>了解国内外幼儿园游戏的基本理论，幼儿园游戏的特点、分类以及设计方法，学会设计幼儿园各类游戏，为今后在幼儿园的工作积累知识</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3</w:t>
            </w:r>
          </w:p>
        </w:tc>
        <w:tc>
          <w:tcPr>
            <w:tcW w:w="1189"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幼儿文学</w:t>
            </w:r>
          </w:p>
        </w:tc>
        <w:tc>
          <w:tcPr>
            <w:tcW w:w="604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kern w:val="0"/>
                <w:sz w:val="24"/>
                <w:szCs w:val="24"/>
                <w:lang w:eastAsia="zh-CN"/>
              </w:rPr>
            </w:pPr>
            <w:r>
              <w:rPr>
                <w:rFonts w:hint="eastAsia" w:ascii="微软雅黑" w:hAnsi="微软雅黑" w:eastAsia="微软雅黑" w:cs="微软雅黑"/>
                <w:sz w:val="24"/>
                <w:szCs w:val="24"/>
              </w:rPr>
              <w:t>了解</w:t>
            </w:r>
            <w:r>
              <w:rPr>
                <w:rFonts w:hint="eastAsia" w:ascii="微软雅黑" w:hAnsi="微软雅黑" w:eastAsia="微软雅黑" w:cs="微软雅黑"/>
                <w:color w:val="auto"/>
                <w:sz w:val="24"/>
                <w:szCs w:val="24"/>
              </w:rPr>
              <w:t>幼儿文学的基本性质与特征，</w:t>
            </w:r>
            <w:r>
              <w:rPr>
                <w:rFonts w:hint="eastAsia" w:ascii="微软雅黑" w:hAnsi="微软雅黑" w:eastAsia="微软雅黑" w:cs="微软雅黑"/>
                <w:color w:val="auto"/>
                <w:sz w:val="24"/>
                <w:szCs w:val="24"/>
                <w:lang w:val="en-US" w:eastAsia="zh-CN"/>
              </w:rPr>
              <w:t>厘清</w:t>
            </w:r>
            <w:r>
              <w:rPr>
                <w:rFonts w:hint="eastAsia" w:ascii="微软雅黑" w:hAnsi="微软雅黑" w:eastAsia="微软雅黑" w:cs="微软雅黑"/>
                <w:color w:val="auto"/>
                <w:sz w:val="24"/>
                <w:szCs w:val="24"/>
              </w:rPr>
              <w:t>幼儿文学的不同体裁特点，提升学生</w:t>
            </w:r>
            <w:r>
              <w:rPr>
                <w:rFonts w:hint="eastAsia" w:ascii="微软雅黑" w:hAnsi="微软雅黑" w:eastAsia="微软雅黑" w:cs="微软雅黑"/>
                <w:color w:val="auto"/>
                <w:sz w:val="24"/>
                <w:szCs w:val="24"/>
                <w:lang w:val="en-US" w:eastAsia="zh-CN"/>
              </w:rPr>
              <w:t>文学作品</w:t>
            </w:r>
            <w:r>
              <w:rPr>
                <w:rFonts w:hint="eastAsia" w:ascii="微软雅黑" w:hAnsi="微软雅黑" w:eastAsia="微软雅黑" w:cs="微软雅黑"/>
                <w:color w:val="auto"/>
                <w:sz w:val="24"/>
                <w:szCs w:val="24"/>
              </w:rPr>
              <w:t>鉴赏、</w:t>
            </w:r>
            <w:r>
              <w:rPr>
                <w:rFonts w:hint="eastAsia" w:ascii="微软雅黑" w:hAnsi="微软雅黑" w:eastAsia="微软雅黑" w:cs="微软雅黑"/>
                <w:color w:val="auto"/>
                <w:sz w:val="24"/>
                <w:szCs w:val="24"/>
                <w:lang w:val="en-US" w:eastAsia="zh-CN"/>
              </w:rPr>
              <w:t>讲编与表演的实际操作能力；</w:t>
            </w:r>
            <w:r>
              <w:rPr>
                <w:rFonts w:hint="eastAsia" w:ascii="微软雅黑" w:hAnsi="微软雅黑" w:eastAsia="微软雅黑" w:cs="微软雅黑"/>
                <w:color w:val="auto"/>
                <w:sz w:val="24"/>
                <w:szCs w:val="24"/>
              </w:rPr>
              <w:t>分析评价儿童文学作品的能力，培养学生</w:t>
            </w:r>
            <w:r>
              <w:rPr>
                <w:rFonts w:hint="eastAsia" w:ascii="微软雅黑" w:hAnsi="微软雅黑" w:eastAsia="微软雅黑" w:cs="微软雅黑"/>
                <w:color w:val="auto"/>
                <w:sz w:val="24"/>
                <w:szCs w:val="24"/>
                <w:lang w:val="en-US" w:eastAsia="zh-CN"/>
              </w:rPr>
              <w:t>对</w:t>
            </w:r>
            <w:r>
              <w:rPr>
                <w:rFonts w:hint="eastAsia" w:ascii="微软雅黑" w:hAnsi="微软雅黑" w:eastAsia="微软雅黑" w:cs="微软雅黑"/>
                <w:color w:val="auto"/>
                <w:sz w:val="24"/>
                <w:szCs w:val="24"/>
              </w:rPr>
              <w:t>幼儿文学</w:t>
            </w:r>
            <w:r>
              <w:rPr>
                <w:rFonts w:hint="eastAsia" w:ascii="微软雅黑" w:hAnsi="微软雅黑" w:eastAsia="微软雅黑" w:cs="微软雅黑"/>
                <w:color w:val="auto"/>
                <w:sz w:val="24"/>
                <w:szCs w:val="24"/>
                <w:lang w:val="en-US" w:eastAsia="zh-CN"/>
              </w:rPr>
              <w:t>在岗位情景中</w:t>
            </w:r>
            <w:r>
              <w:rPr>
                <w:rFonts w:hint="eastAsia" w:ascii="微软雅黑" w:hAnsi="微软雅黑" w:eastAsia="微软雅黑" w:cs="微软雅黑"/>
                <w:color w:val="auto"/>
                <w:sz w:val="24"/>
                <w:szCs w:val="24"/>
              </w:rPr>
              <w:t>实践</w:t>
            </w:r>
            <w:r>
              <w:rPr>
                <w:rFonts w:hint="eastAsia" w:ascii="微软雅黑" w:hAnsi="微软雅黑" w:eastAsia="微软雅黑" w:cs="微软雅黑"/>
                <w:color w:val="auto"/>
                <w:sz w:val="24"/>
                <w:szCs w:val="24"/>
                <w:lang w:val="en-US" w:eastAsia="zh-CN"/>
              </w:rPr>
              <w:t>应用</w:t>
            </w:r>
            <w:r>
              <w:rPr>
                <w:rFonts w:hint="eastAsia" w:ascii="微软雅黑" w:hAnsi="微软雅黑" w:eastAsia="微软雅黑" w:cs="微软雅黑"/>
                <w:color w:val="auto"/>
                <w:sz w:val="24"/>
                <w:szCs w:val="24"/>
              </w:rPr>
              <w:t>能力</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为组织幼儿园</w:t>
            </w:r>
            <w:r>
              <w:rPr>
                <w:rFonts w:hint="eastAsia" w:ascii="微软雅黑" w:hAnsi="微软雅黑" w:eastAsia="微软雅黑" w:cs="微软雅黑"/>
                <w:color w:val="auto"/>
                <w:sz w:val="24"/>
                <w:szCs w:val="24"/>
                <w:lang w:val="en-US" w:eastAsia="zh-CN"/>
              </w:rPr>
              <w:t>生活活动与教育</w:t>
            </w:r>
            <w:r>
              <w:rPr>
                <w:rFonts w:hint="eastAsia" w:ascii="微软雅黑" w:hAnsi="微软雅黑" w:eastAsia="微软雅黑" w:cs="微软雅黑"/>
                <w:color w:val="auto"/>
                <w:sz w:val="24"/>
                <w:szCs w:val="24"/>
              </w:rPr>
              <w:t>教学活动</w:t>
            </w:r>
            <w:r>
              <w:rPr>
                <w:rFonts w:hint="eastAsia" w:ascii="微软雅黑" w:hAnsi="微软雅黑" w:eastAsia="微软雅黑" w:cs="微软雅黑"/>
                <w:color w:val="auto"/>
                <w:sz w:val="24"/>
                <w:szCs w:val="24"/>
                <w:lang w:val="en-US" w:eastAsia="zh-CN"/>
              </w:rPr>
              <w:t>融合</w:t>
            </w:r>
            <w:r>
              <w:rPr>
                <w:rFonts w:hint="eastAsia" w:ascii="微软雅黑" w:hAnsi="微软雅黑" w:eastAsia="微软雅黑" w:cs="微软雅黑"/>
                <w:color w:val="auto"/>
                <w:sz w:val="24"/>
                <w:szCs w:val="24"/>
              </w:rPr>
              <w:t>、指导课外阅读奠</w:t>
            </w:r>
            <w:r>
              <w:rPr>
                <w:rFonts w:hint="eastAsia" w:ascii="微软雅黑" w:hAnsi="微软雅黑" w:eastAsia="微软雅黑" w:cs="微软雅黑"/>
                <w:sz w:val="24"/>
                <w:szCs w:val="24"/>
              </w:rPr>
              <w:t>定坚实的基础</w:t>
            </w:r>
          </w:p>
        </w:tc>
        <w:tc>
          <w:tcPr>
            <w:tcW w:w="1249"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4</w:t>
            </w:r>
          </w:p>
        </w:tc>
        <w:tc>
          <w:tcPr>
            <w:tcW w:w="118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幼儿歌曲伴奏</w:t>
            </w:r>
          </w:p>
        </w:tc>
        <w:tc>
          <w:tcPr>
            <w:tcW w:w="604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kern w:val="0"/>
                <w:sz w:val="24"/>
                <w:szCs w:val="24"/>
                <w:lang w:eastAsia="zh-CN"/>
              </w:rPr>
            </w:pPr>
            <w:r>
              <w:rPr>
                <w:rFonts w:hint="eastAsia" w:ascii="微软雅黑" w:hAnsi="微软雅黑" w:eastAsia="微软雅黑" w:cs="微软雅黑"/>
                <w:kern w:val="0"/>
                <w:sz w:val="24"/>
                <w:szCs w:val="24"/>
              </w:rPr>
              <w:t>学习为幼儿歌曲配钢琴伴奏，学习不同节奏歌曲的伴奏方法，并能进行幼儿歌曲的边弹边唱</w:t>
            </w:r>
          </w:p>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kern w:val="0"/>
                <w:sz w:val="24"/>
                <w:szCs w:val="24"/>
              </w:rPr>
            </w:pP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5</w:t>
            </w:r>
          </w:p>
        </w:tc>
        <w:tc>
          <w:tcPr>
            <w:tcW w:w="118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舞蹈创编</w:t>
            </w:r>
          </w:p>
        </w:tc>
        <w:tc>
          <w:tcPr>
            <w:tcW w:w="604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开展工匠精神、劳模精神、劳动精神的教育，学习不同风格歌曲的舞蹈创编方法，能够根据歌曲所表达的音乐形象创编出符合形象及情绪的舞蹈动作</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6</w:t>
            </w:r>
          </w:p>
        </w:tc>
        <w:tc>
          <w:tcPr>
            <w:tcW w:w="118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手工制作</w:t>
            </w:r>
          </w:p>
        </w:tc>
        <w:tc>
          <w:tcPr>
            <w:tcW w:w="604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开展工匠精神、劳模精神、劳动精神的教育，</w:t>
            </w:r>
            <w:r>
              <w:rPr>
                <w:rFonts w:hint="eastAsia" w:ascii="微软雅黑" w:hAnsi="微软雅黑" w:eastAsia="微软雅黑" w:cs="微软雅黑"/>
                <w:sz w:val="24"/>
                <w:szCs w:val="24"/>
              </w:rPr>
              <w:t>学习各类手工制作的方法，学习幼儿玩教具的制作，能够独立完完成手工作品，培养学生的动手能力与创造力</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7</w:t>
            </w:r>
          </w:p>
        </w:tc>
        <w:tc>
          <w:tcPr>
            <w:tcW w:w="118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乐理与视唱</w:t>
            </w:r>
          </w:p>
        </w:tc>
        <w:tc>
          <w:tcPr>
            <w:tcW w:w="604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在乐理部分学习“音与音高”、“音的长短与记谱法”、“节奏与节拍”、“装饰音与常用记号”、“音程”、“和弦”、“调式”等基础知识。视唱部分重点学习简谱、五线谱视唱以及儿歌简谱带词视唱，培养学生的视谱能力，学生调式感、主音感的建立</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8</w:t>
            </w:r>
          </w:p>
        </w:tc>
        <w:tc>
          <w:tcPr>
            <w:tcW w:w="1189"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中级保育员</w:t>
            </w:r>
          </w:p>
        </w:tc>
        <w:tc>
          <w:tcPr>
            <w:tcW w:w="604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学习幼儿园一日活动中入园、进餐、睡眠、盥洗、如厕、离园等环节保育员的工作内容与工作方法，学习保育员配合教师组织教学的方法，理论与实操相结合，为考取中级保育员职业资格证做准备</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9</w:t>
            </w:r>
          </w:p>
        </w:tc>
        <w:tc>
          <w:tcPr>
            <w:tcW w:w="118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幼儿卫生保健</w:t>
            </w:r>
          </w:p>
        </w:tc>
        <w:tc>
          <w:tcPr>
            <w:tcW w:w="604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了解幼儿身体发展特点，掌握保护幼儿身体健康的方法；学习基本的营养学知识，能帮助幼儿合理膳食；了解幼儿常见的传染病知识，能做到护理和预防；学习幼儿常见的意外事故处理方法与简单的护理和急救技术；了解幼儿园的安全制度等</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w:t>
            </w:r>
          </w:p>
        </w:tc>
        <w:tc>
          <w:tcPr>
            <w:tcW w:w="118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中级育婴员</w:t>
            </w:r>
          </w:p>
        </w:tc>
        <w:tc>
          <w:tcPr>
            <w:tcW w:w="604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了解0-3岁婴幼儿动作、语言、心理的发展特点，能熟练掌握婴幼儿的生活照料、日常保健与护理技能，为考取中级育婴员做准备</w:t>
            </w:r>
          </w:p>
        </w:tc>
        <w:tc>
          <w:tcPr>
            <w:tcW w:w="1249" w:type="dxa"/>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72</w:t>
            </w:r>
          </w:p>
        </w:tc>
      </w:tr>
    </w:tbl>
    <w:p>
      <w:pPr>
        <w:keepNext w:val="0"/>
        <w:keepLines w:val="0"/>
        <w:pageBreakBefore w:val="0"/>
        <w:kinsoku/>
        <w:wordWrap/>
        <w:overflowPunct/>
        <w:topLinePunct w:val="0"/>
        <w:autoSpaceDE/>
        <w:autoSpaceDN/>
        <w:bidi w:val="0"/>
        <w:spacing w:line="240" w:lineRule="auto"/>
        <w:jc w:val="left"/>
        <w:rPr>
          <w:rFonts w:hint="eastAsia" w:ascii="微软雅黑" w:hAnsi="微软雅黑" w:eastAsia="微软雅黑" w:cs="微软雅黑"/>
          <w:b/>
          <w:bCs/>
          <w:sz w:val="24"/>
          <w:szCs w:val="24"/>
        </w:rPr>
      </w:pP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（四）专业拓展课程</w:t>
      </w:r>
    </w:p>
    <w:p>
      <w:pPr>
        <w:keepNext w:val="0"/>
        <w:keepLines w:val="0"/>
        <w:pageBreakBefore w:val="0"/>
        <w:kinsoku/>
        <w:wordWrap/>
        <w:overflowPunct/>
        <w:topLinePunct w:val="0"/>
        <w:autoSpaceDE/>
        <w:autoSpaceDN/>
        <w:bidi w:val="0"/>
        <w:spacing w:line="240" w:lineRule="auto"/>
        <w:ind w:firstLine="480" w:firstLineChars="20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表5  专业拓展课程列表</w:t>
      </w:r>
    </w:p>
    <w:tbl>
      <w:tblPr>
        <w:tblStyle w:val="6"/>
        <w:tblW w:w="9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59"/>
        <w:gridCol w:w="6071"/>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15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课程名称</w:t>
            </w:r>
          </w:p>
        </w:tc>
        <w:tc>
          <w:tcPr>
            <w:tcW w:w="607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课程目标教学要求及主要内容</w:t>
            </w:r>
          </w:p>
        </w:tc>
        <w:tc>
          <w:tcPr>
            <w:tcW w:w="124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159" w:type="dxa"/>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0-3岁婴幼儿抚育与教育</w:t>
            </w:r>
          </w:p>
        </w:tc>
        <w:tc>
          <w:tcPr>
            <w:tcW w:w="607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学习0-3岁婴幼儿生长发育特点及生活护理与教育指导方法</w:t>
            </w:r>
          </w:p>
        </w:tc>
        <w:tc>
          <w:tcPr>
            <w:tcW w:w="1249"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2</w:t>
            </w:r>
          </w:p>
        </w:tc>
        <w:tc>
          <w:tcPr>
            <w:tcW w:w="115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幼儿园环境创设</w:t>
            </w:r>
            <w:r>
              <w:rPr>
                <w:rStyle w:val="19"/>
                <w:rFonts w:hint="eastAsia" w:ascii="微软雅黑" w:hAnsi="微软雅黑" w:eastAsia="微软雅黑" w:cs="微软雅黑"/>
                <w:sz w:val="24"/>
                <w:szCs w:val="24"/>
                <w:lang w:bidi="ar"/>
              </w:rPr>
              <w:t xml:space="preserve"> </w:t>
            </w:r>
            <w:r>
              <w:rPr>
                <w:rFonts w:hint="eastAsia" w:ascii="微软雅黑" w:hAnsi="微软雅黑" w:eastAsia="微软雅黑" w:cs="微软雅黑"/>
                <w:color w:val="000000"/>
                <w:kern w:val="0"/>
                <w:sz w:val="24"/>
                <w:szCs w:val="24"/>
                <w:lang w:bidi="ar"/>
              </w:rPr>
              <w:t xml:space="preserve">（任选）       </w:t>
            </w:r>
          </w:p>
        </w:tc>
        <w:tc>
          <w:tcPr>
            <w:tcW w:w="607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开展工匠精神、劳模精神、劳动精神的教育，学习幼儿园环境创设的概念、意义以及创设方法，能够根据不同的主题、使用不同的材料进行环境创设，能够让幼儿参与环境创设</w:t>
            </w:r>
          </w:p>
        </w:tc>
        <w:tc>
          <w:tcPr>
            <w:tcW w:w="1249"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3</w:t>
            </w:r>
          </w:p>
        </w:tc>
        <w:tc>
          <w:tcPr>
            <w:tcW w:w="1159" w:type="dxa"/>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创意美术（任选）</w:t>
            </w:r>
          </w:p>
        </w:tc>
        <w:tc>
          <w:tcPr>
            <w:tcW w:w="607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学习用各种不同的材料如手指画颜料、扭扭棒、水雾魔珠、布料、轻黏土等进行创意手工制作或绘画，培养学生的想象力与创造力</w:t>
            </w:r>
          </w:p>
        </w:tc>
        <w:tc>
          <w:tcPr>
            <w:tcW w:w="1249"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4</w:t>
            </w:r>
          </w:p>
        </w:tc>
        <w:tc>
          <w:tcPr>
            <w:tcW w:w="115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婴幼儿营养（任选）</w:t>
            </w:r>
            <w:r>
              <w:rPr>
                <w:rStyle w:val="19"/>
                <w:rFonts w:hint="eastAsia" w:ascii="微软雅黑" w:hAnsi="微软雅黑" w:eastAsia="微软雅黑" w:cs="微软雅黑"/>
                <w:sz w:val="24"/>
                <w:szCs w:val="24"/>
                <w:lang w:bidi="ar"/>
              </w:rPr>
              <w:t xml:space="preserve"> </w:t>
            </w:r>
          </w:p>
        </w:tc>
        <w:tc>
          <w:tcPr>
            <w:tcW w:w="607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学习婴幼儿成长不同时期(胎儿、新生儿、婴儿、幼儿)的生理特点和营养需求，以及在不同时期科学合理的营养膳食原则，包括孕期营养、婴幼儿营养与膳食方案以及在特殊情况下(如早产儿等)的营养膳食方案</w:t>
            </w:r>
          </w:p>
        </w:tc>
        <w:tc>
          <w:tcPr>
            <w:tcW w:w="1249"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5</w:t>
            </w:r>
          </w:p>
        </w:tc>
        <w:tc>
          <w:tcPr>
            <w:tcW w:w="115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lang w:bidi="ar"/>
              </w:rPr>
              <w:t>家庭婴幼儿保健与教育（任选）</w:t>
            </w:r>
          </w:p>
        </w:tc>
        <w:tc>
          <w:tcPr>
            <w:tcW w:w="607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学习家庭中婴幼儿的成长与养育、小儿的保健、小儿常见疾病的家庭防治、家庭幼儿护理与急救知识、儿童中毒及意外事故的紧急处理、家庭教育等</w:t>
            </w:r>
          </w:p>
        </w:tc>
        <w:tc>
          <w:tcPr>
            <w:tcW w:w="1249"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36</w:t>
            </w:r>
          </w:p>
        </w:tc>
      </w:tr>
    </w:tbl>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（五）综合实践教学</w:t>
      </w:r>
    </w:p>
    <w:p>
      <w:pPr>
        <w:keepNext w:val="0"/>
        <w:keepLines w:val="0"/>
        <w:pageBreakBefore w:val="0"/>
        <w:kinsoku/>
        <w:wordWrap/>
        <w:overflowPunct/>
        <w:topLinePunct w:val="0"/>
        <w:autoSpaceDE/>
        <w:autoSpaceDN/>
        <w:bidi w:val="0"/>
        <w:spacing w:line="240" w:lineRule="auto"/>
        <w:ind w:firstLine="480" w:firstLineChars="20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表6  综合实践教学课程列表</w:t>
      </w:r>
    </w:p>
    <w:tbl>
      <w:tblPr>
        <w:tblStyle w:val="6"/>
        <w:tblW w:w="9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59"/>
        <w:gridCol w:w="6071"/>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15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课程名称</w:t>
            </w:r>
          </w:p>
        </w:tc>
        <w:tc>
          <w:tcPr>
            <w:tcW w:w="607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课程目标教学要求及主要内容</w:t>
            </w:r>
          </w:p>
        </w:tc>
        <w:tc>
          <w:tcPr>
            <w:tcW w:w="124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15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幼儿园见习</w:t>
            </w:r>
          </w:p>
        </w:tc>
        <w:tc>
          <w:tcPr>
            <w:tcW w:w="607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到幼儿园进行为期一周的参观学习，参观幼儿园的环境创设，观摩幼儿园的教学活动，了解幼儿园一日活动环节的组织</w:t>
            </w:r>
          </w:p>
        </w:tc>
        <w:tc>
          <w:tcPr>
            <w:tcW w:w="1249"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159"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顶岗实习+毕业汇报</w:t>
            </w:r>
          </w:p>
        </w:tc>
        <w:tc>
          <w:tcPr>
            <w:tcW w:w="6071" w:type="dxa"/>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顶岗实习前以班级为单位进行毕业汇报演出；到幼儿园进行顶岗实习工作，主要从事幼儿园保育、教育工作</w:t>
            </w:r>
          </w:p>
        </w:tc>
        <w:tc>
          <w:tcPr>
            <w:tcW w:w="1249" w:type="dxa"/>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480</w:t>
            </w:r>
          </w:p>
        </w:tc>
      </w:tr>
    </w:tbl>
    <w:p>
      <w:pPr>
        <w:keepNext w:val="0"/>
        <w:keepLines w:val="0"/>
        <w:pageBreakBefore w:val="0"/>
        <w:kinsoku/>
        <w:wordWrap/>
        <w:overflowPunct/>
        <w:topLinePunct w:val="0"/>
        <w:autoSpaceDE/>
        <w:autoSpaceDN/>
        <w:bidi w:val="0"/>
        <w:spacing w:line="240" w:lineRule="auto"/>
        <w:ind w:firstLine="480" w:firstLineChars="200"/>
        <w:jc w:val="left"/>
        <w:outlineLvl w:val="0"/>
        <w:rPr>
          <w:rFonts w:hint="eastAsia" w:ascii="微软雅黑" w:hAnsi="微软雅黑" w:eastAsia="微软雅黑" w:cs="微软雅黑"/>
          <w:b/>
          <w:bCs/>
          <w:sz w:val="24"/>
          <w:szCs w:val="24"/>
        </w:rPr>
      </w:pPr>
      <w:bookmarkStart w:id="7" w:name="_Toc16206"/>
      <w:r>
        <w:rPr>
          <w:rFonts w:hint="eastAsia" w:ascii="微软雅黑" w:hAnsi="微软雅黑" w:eastAsia="微软雅黑" w:cs="微软雅黑"/>
          <w:b/>
          <w:bCs/>
          <w:sz w:val="24"/>
          <w:szCs w:val="24"/>
        </w:rPr>
        <w:t>七、教学进程总体安排</w:t>
      </w:r>
      <w:bookmarkEnd w:id="7"/>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（一）课程设置与教学进程安排表</w:t>
      </w:r>
    </w:p>
    <w:p>
      <w:pPr>
        <w:keepNext w:val="0"/>
        <w:keepLines w:val="0"/>
        <w:pageBreakBefore w:val="0"/>
        <w:kinsoku/>
        <w:wordWrap/>
        <w:overflowPunct/>
        <w:topLinePunct w:val="0"/>
        <w:autoSpaceDE/>
        <w:autoSpaceDN/>
        <w:bidi w:val="0"/>
        <w:spacing w:line="240" w:lineRule="auto"/>
        <w:ind w:firstLine="480" w:firstLineChars="20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表7  课程设置与教学进程安排表</w:t>
      </w:r>
    </w:p>
    <w:tbl>
      <w:tblPr>
        <w:tblStyle w:val="5"/>
        <w:tblW w:w="9975" w:type="dxa"/>
        <w:jc w:val="center"/>
        <w:tblLayout w:type="autofit"/>
        <w:tblCellMar>
          <w:top w:w="0" w:type="dxa"/>
          <w:left w:w="0" w:type="dxa"/>
          <w:bottom w:w="0" w:type="dxa"/>
          <w:right w:w="0" w:type="dxa"/>
        </w:tblCellMar>
      </w:tblPr>
      <w:tblGrid>
        <w:gridCol w:w="545"/>
        <w:gridCol w:w="554"/>
        <w:gridCol w:w="545"/>
        <w:gridCol w:w="2945"/>
        <w:gridCol w:w="788"/>
        <w:gridCol w:w="623"/>
        <w:gridCol w:w="623"/>
        <w:gridCol w:w="549"/>
        <w:gridCol w:w="549"/>
        <w:gridCol w:w="549"/>
        <w:gridCol w:w="549"/>
        <w:gridCol w:w="580"/>
        <w:gridCol w:w="576"/>
      </w:tblGrid>
      <w:tr>
        <w:tblPrEx>
          <w:tblCellMar>
            <w:top w:w="0" w:type="dxa"/>
            <w:left w:w="0" w:type="dxa"/>
            <w:bottom w:w="0" w:type="dxa"/>
            <w:right w:w="0" w:type="dxa"/>
          </w:tblCellMar>
        </w:tblPrEx>
        <w:trPr>
          <w:trHeight w:val="327" w:hRule="atLeast"/>
          <w:jc w:val="center"/>
        </w:trPr>
        <w:tc>
          <w:tcPr>
            <w:tcW w:w="5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序号</w:t>
            </w:r>
          </w:p>
        </w:tc>
        <w:tc>
          <w:tcPr>
            <w:tcW w:w="1099" w:type="dxa"/>
            <w:gridSpan w:val="2"/>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课程类别</w:t>
            </w:r>
          </w:p>
        </w:tc>
        <w:tc>
          <w:tcPr>
            <w:tcW w:w="2945"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课 程 名 称 及 性 质</w:t>
            </w:r>
          </w:p>
        </w:tc>
        <w:tc>
          <w:tcPr>
            <w:tcW w:w="2034" w:type="dxa"/>
            <w:gridSpan w:val="3"/>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教学学时数</w:t>
            </w:r>
          </w:p>
        </w:tc>
        <w:tc>
          <w:tcPr>
            <w:tcW w:w="3352" w:type="dxa"/>
            <w:gridSpan w:val="6"/>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ind w:firstLine="720" w:firstLineChars="300"/>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按学年及学期进行分配</w:t>
            </w:r>
          </w:p>
        </w:tc>
      </w:tr>
      <w:tr>
        <w:tblPrEx>
          <w:tblCellMar>
            <w:top w:w="0" w:type="dxa"/>
            <w:left w:w="0" w:type="dxa"/>
            <w:bottom w:w="0" w:type="dxa"/>
            <w:right w:w="0" w:type="dxa"/>
          </w:tblCellMar>
        </w:tblPrEx>
        <w:trPr>
          <w:trHeight w:val="327" w:hRule="atLeast"/>
          <w:jc w:val="center"/>
        </w:trPr>
        <w:tc>
          <w:tcPr>
            <w:tcW w:w="5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color w:val="000000"/>
                <w:sz w:val="24"/>
                <w:szCs w:val="24"/>
              </w:rPr>
            </w:pPr>
          </w:p>
        </w:tc>
        <w:tc>
          <w:tcPr>
            <w:tcW w:w="1099" w:type="dxa"/>
            <w:gridSpan w:val="2"/>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78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总学时</w:t>
            </w:r>
          </w:p>
        </w:tc>
        <w:tc>
          <w:tcPr>
            <w:tcW w:w="62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理论学时</w:t>
            </w:r>
          </w:p>
        </w:tc>
        <w:tc>
          <w:tcPr>
            <w:tcW w:w="623"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实践学时</w:t>
            </w:r>
          </w:p>
        </w:tc>
        <w:tc>
          <w:tcPr>
            <w:tcW w:w="1098" w:type="dxa"/>
            <w:gridSpan w:val="2"/>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第一学年</w:t>
            </w:r>
          </w:p>
        </w:tc>
        <w:tc>
          <w:tcPr>
            <w:tcW w:w="1098" w:type="dxa"/>
            <w:gridSpan w:val="2"/>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第二学年</w:t>
            </w:r>
          </w:p>
        </w:tc>
        <w:tc>
          <w:tcPr>
            <w:tcW w:w="1156" w:type="dxa"/>
            <w:gridSpan w:val="2"/>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第三学年</w:t>
            </w:r>
          </w:p>
        </w:tc>
      </w:tr>
      <w:tr>
        <w:tblPrEx>
          <w:tblCellMar>
            <w:top w:w="0" w:type="dxa"/>
            <w:left w:w="0" w:type="dxa"/>
            <w:bottom w:w="0" w:type="dxa"/>
            <w:right w:w="0" w:type="dxa"/>
          </w:tblCellMar>
        </w:tblPrEx>
        <w:trPr>
          <w:trHeight w:val="327" w:hRule="atLeast"/>
          <w:jc w:val="center"/>
        </w:trPr>
        <w:tc>
          <w:tcPr>
            <w:tcW w:w="5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color w:val="000000"/>
                <w:sz w:val="24"/>
                <w:szCs w:val="24"/>
              </w:rPr>
            </w:pPr>
          </w:p>
        </w:tc>
        <w:tc>
          <w:tcPr>
            <w:tcW w:w="1099" w:type="dxa"/>
            <w:gridSpan w:val="2"/>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78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1098" w:type="dxa"/>
            <w:gridSpan w:val="2"/>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1098" w:type="dxa"/>
            <w:gridSpan w:val="2"/>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1156" w:type="dxa"/>
            <w:gridSpan w:val="2"/>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27" w:hRule="atLeast"/>
          <w:jc w:val="center"/>
        </w:trPr>
        <w:tc>
          <w:tcPr>
            <w:tcW w:w="5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color w:val="000000"/>
                <w:sz w:val="24"/>
                <w:szCs w:val="24"/>
              </w:rPr>
            </w:pPr>
          </w:p>
        </w:tc>
        <w:tc>
          <w:tcPr>
            <w:tcW w:w="1099" w:type="dxa"/>
            <w:gridSpan w:val="2"/>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78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一</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二</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三</w:t>
            </w:r>
          </w:p>
        </w:tc>
        <w:tc>
          <w:tcPr>
            <w:tcW w:w="54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四</w:t>
            </w:r>
          </w:p>
        </w:tc>
        <w:tc>
          <w:tcPr>
            <w:tcW w:w="5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五</w:t>
            </w:r>
          </w:p>
        </w:tc>
        <w:tc>
          <w:tcPr>
            <w:tcW w:w="57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六</w:t>
            </w:r>
          </w:p>
        </w:tc>
      </w:tr>
      <w:tr>
        <w:tblPrEx>
          <w:tblCellMar>
            <w:top w:w="0" w:type="dxa"/>
            <w:left w:w="0" w:type="dxa"/>
            <w:bottom w:w="0" w:type="dxa"/>
            <w:right w:w="0" w:type="dxa"/>
          </w:tblCellMar>
        </w:tblPrEx>
        <w:trPr>
          <w:trHeight w:val="300" w:hRule="atLeast"/>
          <w:jc w:val="center"/>
        </w:trPr>
        <w:tc>
          <w:tcPr>
            <w:tcW w:w="5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color w:val="000000"/>
                <w:sz w:val="24"/>
                <w:szCs w:val="24"/>
              </w:rPr>
            </w:pPr>
          </w:p>
        </w:tc>
        <w:tc>
          <w:tcPr>
            <w:tcW w:w="1099" w:type="dxa"/>
            <w:gridSpan w:val="2"/>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78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20</w:t>
            </w: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w:t>
            </w:r>
          </w:p>
        </w:tc>
        <w:tc>
          <w:tcPr>
            <w:tcW w:w="1099" w:type="dxa"/>
            <w:gridSpan w:val="2"/>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公  共  基  础  课  程</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A中国特色社会主义</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A心理健康与职业生涯</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A哲学与人生</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A职业道德与法治</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5</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A职业核心能力</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6</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■A语文</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216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216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■A数学</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144</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144</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8</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■A英语</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144</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144</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9</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A历史</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10</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B信息技术</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108</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11</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A艺术</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12</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C体育与健康</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180</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180</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27"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13</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A中华优秀传统文化（限选）</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27"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14</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A职业素养（限选）</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27"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15</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C劳动教育（限选）</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2196" w:type="dxa"/>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每周安排一次</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27"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16</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B军事理论与技能</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48</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8</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40</w:t>
            </w:r>
          </w:p>
        </w:tc>
        <w:tc>
          <w:tcPr>
            <w:tcW w:w="2776" w:type="dxa"/>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第一学期开学前2周</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17</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C社会实践</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48</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48</w:t>
            </w:r>
          </w:p>
        </w:tc>
        <w:tc>
          <w:tcPr>
            <w:tcW w:w="2196" w:type="dxa"/>
            <w:gridSpan w:val="4"/>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每学期假期1周</w:t>
            </w:r>
          </w:p>
        </w:tc>
        <w:tc>
          <w:tcPr>
            <w:tcW w:w="580"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rPr>
          <w:trHeight w:val="327"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B基本礼仪规范（任选）              A师德修养（任选）</w:t>
            </w:r>
          </w:p>
        </w:tc>
        <w:tc>
          <w:tcPr>
            <w:tcW w:w="78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vMerge w:val="restar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27"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19</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left"/>
              <w:rPr>
                <w:rFonts w:hint="eastAsia" w:ascii="微软雅黑" w:hAnsi="微软雅黑" w:eastAsia="微软雅黑" w:cs="微软雅黑"/>
                <w:color w:val="000000"/>
                <w:sz w:val="24"/>
                <w:szCs w:val="24"/>
              </w:rPr>
            </w:pPr>
          </w:p>
        </w:tc>
        <w:tc>
          <w:tcPr>
            <w:tcW w:w="78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27"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20</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A音乐欣赏（任选）                  B书法（任选）</w:t>
            </w:r>
          </w:p>
        </w:tc>
        <w:tc>
          <w:tcPr>
            <w:tcW w:w="78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vMerge w:val="restart"/>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27"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21</w:t>
            </w:r>
          </w:p>
        </w:tc>
        <w:tc>
          <w:tcPr>
            <w:tcW w:w="1099" w:type="dxa"/>
            <w:gridSpan w:val="2"/>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left"/>
              <w:rPr>
                <w:rFonts w:hint="eastAsia" w:ascii="微软雅黑" w:hAnsi="微软雅黑" w:eastAsia="微软雅黑" w:cs="微软雅黑"/>
                <w:color w:val="000000"/>
                <w:sz w:val="24"/>
                <w:szCs w:val="24"/>
              </w:rPr>
            </w:pPr>
          </w:p>
        </w:tc>
        <w:tc>
          <w:tcPr>
            <w:tcW w:w="78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c>
          <w:tcPr>
            <w:tcW w:w="4044"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小计1</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1302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944</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358</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18</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10</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10</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22</w:t>
            </w:r>
          </w:p>
        </w:tc>
        <w:tc>
          <w:tcPr>
            <w:tcW w:w="55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专  业  （技  能）  课  程</w:t>
            </w:r>
          </w:p>
        </w:tc>
        <w:tc>
          <w:tcPr>
            <w:tcW w:w="5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专业基础课程</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A幼儿教育学</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23</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A幼儿心理学</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24</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■B幼儿园保教工作基础</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25</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C钢琴基础</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26</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C舞蹈基础</w:t>
            </w:r>
          </w:p>
        </w:tc>
        <w:tc>
          <w:tcPr>
            <w:tcW w:w="78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27"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27</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C美术基础</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27"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28</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B幼儿教师口语普通话</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349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小计2</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396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216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180</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8</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0</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10</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0</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4</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29</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专业核心课程</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B幼儿园教育活动设计</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144</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72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4</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4</w:t>
            </w:r>
          </w:p>
        </w:tc>
        <w:tc>
          <w:tcPr>
            <w:tcW w:w="57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r>
      <w:tr>
        <w:trPr>
          <w:trHeight w:val="36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30</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■B幼儿卫生保健</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36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4</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31</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B婴幼儿游戏</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36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32</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kern w:val="0"/>
                <w:sz w:val="24"/>
                <w:szCs w:val="24"/>
                <w:lang w:bidi="ar"/>
              </w:rPr>
              <w:t>B</w:t>
            </w:r>
            <w:r>
              <w:rPr>
                <w:rFonts w:hint="eastAsia" w:ascii="微软雅黑" w:hAnsi="微软雅黑" w:eastAsia="微软雅黑" w:cs="微软雅黑"/>
                <w:color w:val="auto"/>
                <w:kern w:val="0"/>
                <w:sz w:val="24"/>
                <w:szCs w:val="24"/>
                <w:lang w:val="en-US" w:eastAsia="zh-CN" w:bidi="ar"/>
              </w:rPr>
              <w:t>幼儿文学</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18</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rPr>
            </w:pPr>
            <w:r>
              <w:rPr>
                <w:rFonts w:hint="eastAsia" w:ascii="微软雅黑" w:hAnsi="微软雅黑" w:eastAsia="微软雅黑" w:cs="微软雅黑"/>
                <w:color w:val="auto"/>
                <w:kern w:val="0"/>
                <w:sz w:val="24"/>
                <w:szCs w:val="24"/>
                <w:lang w:bidi="ar"/>
              </w:rPr>
              <w:t>18</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auto"/>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auto"/>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33</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C幼儿歌曲伴奏</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72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2</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2</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kern w:val="0"/>
                <w:sz w:val="24"/>
                <w:szCs w:val="24"/>
                <w:lang w:bidi="ar"/>
              </w:rPr>
              <w:t>3</w:t>
            </w:r>
            <w:r>
              <w:rPr>
                <w:rFonts w:hint="eastAsia" w:ascii="微软雅黑" w:hAnsi="微软雅黑" w:eastAsia="微软雅黑" w:cs="微软雅黑"/>
                <w:color w:val="000000"/>
                <w:kern w:val="0"/>
                <w:sz w:val="24"/>
                <w:szCs w:val="24"/>
                <w:lang w:val="en-US" w:eastAsia="zh-CN" w:bidi="ar"/>
              </w:rPr>
              <w:t>4</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C舞蹈创编（民族、现代、幼儿）限定选修</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kern w:val="0"/>
                <w:sz w:val="24"/>
                <w:szCs w:val="24"/>
                <w:lang w:bidi="ar"/>
              </w:rPr>
              <w:t>3</w:t>
            </w:r>
            <w:r>
              <w:rPr>
                <w:rFonts w:hint="eastAsia" w:ascii="微软雅黑" w:hAnsi="微软雅黑" w:eastAsia="微软雅黑" w:cs="微软雅黑"/>
                <w:color w:val="000000"/>
                <w:kern w:val="0"/>
                <w:sz w:val="24"/>
                <w:szCs w:val="24"/>
                <w:lang w:val="en-US" w:eastAsia="zh-CN" w:bidi="ar"/>
              </w:rPr>
              <w:t>5</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C手工制作</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42"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lang w:eastAsia="zh-CN"/>
              </w:rPr>
            </w:pPr>
            <w:r>
              <w:rPr>
                <w:rFonts w:hint="eastAsia" w:ascii="微软雅黑" w:hAnsi="微软雅黑" w:eastAsia="微软雅黑" w:cs="微软雅黑"/>
                <w:color w:val="000000"/>
                <w:kern w:val="0"/>
                <w:sz w:val="24"/>
                <w:szCs w:val="24"/>
                <w:lang w:bidi="ar"/>
              </w:rPr>
              <w:t>3</w:t>
            </w:r>
            <w:r>
              <w:rPr>
                <w:rFonts w:hint="eastAsia" w:ascii="微软雅黑" w:hAnsi="微软雅黑" w:eastAsia="微软雅黑" w:cs="微软雅黑"/>
                <w:color w:val="000000"/>
                <w:kern w:val="0"/>
                <w:sz w:val="24"/>
                <w:szCs w:val="24"/>
                <w:lang w:val="en-US" w:eastAsia="zh-CN" w:bidi="ar"/>
              </w:rPr>
              <w:t>6</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bidi="ar"/>
              </w:rPr>
              <w:t>B乐理与视唱</w:t>
            </w:r>
            <w:r>
              <w:rPr>
                <w:rFonts w:hint="eastAsia" w:ascii="微软雅黑" w:hAnsi="微软雅黑" w:eastAsia="微软雅黑" w:cs="微软雅黑"/>
                <w:color w:val="000000"/>
                <w:kern w:val="0"/>
                <w:sz w:val="24"/>
                <w:szCs w:val="24"/>
                <w:lang w:val="en-US" w:eastAsia="zh-CN" w:bidi="ar"/>
              </w:rPr>
              <w:t>(任选）</w:t>
            </w:r>
          </w:p>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B幼儿歌曲表演唱（任选）</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18</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42"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37</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B中级育婴员</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42"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kern w:val="0"/>
                <w:sz w:val="24"/>
                <w:szCs w:val="24"/>
                <w:lang w:val="en-US" w:eastAsia="zh-CN" w:bidi="ar"/>
              </w:rPr>
              <w:t>38</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B中级保育员</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144</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85"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349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小计3</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720</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270</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450</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lang w:val="en-US" w:eastAsia="zh-CN"/>
              </w:rPr>
            </w:pPr>
            <w:r>
              <w:rPr>
                <w:rFonts w:hint="eastAsia" w:ascii="微软雅黑" w:hAnsi="微软雅黑" w:eastAsia="微软雅黑" w:cs="微软雅黑"/>
                <w:b/>
                <w:color w:val="000000"/>
                <w:kern w:val="0"/>
                <w:sz w:val="24"/>
                <w:szCs w:val="24"/>
                <w:lang w:bidi="ar"/>
              </w:rPr>
              <w:t>1</w:t>
            </w:r>
            <w:r>
              <w:rPr>
                <w:rFonts w:hint="eastAsia" w:ascii="微软雅黑" w:hAnsi="微软雅黑" w:eastAsia="微软雅黑" w:cs="微软雅黑"/>
                <w:b/>
                <w:color w:val="000000"/>
                <w:kern w:val="0"/>
                <w:sz w:val="24"/>
                <w:szCs w:val="24"/>
                <w:lang w:val="en-US" w:eastAsia="zh-CN" w:bidi="ar"/>
              </w:rPr>
              <w:t>4</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20</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r>
      <w:tr>
        <w:tblPrEx>
          <w:tblCellMar>
            <w:top w:w="0" w:type="dxa"/>
            <w:left w:w="0" w:type="dxa"/>
            <w:bottom w:w="0" w:type="dxa"/>
            <w:right w:w="0" w:type="dxa"/>
          </w:tblCellMar>
        </w:tblPrEx>
        <w:trPr>
          <w:trHeight w:val="285"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kern w:val="0"/>
                <w:sz w:val="24"/>
                <w:szCs w:val="24"/>
                <w:lang w:val="en-US" w:eastAsia="zh-CN" w:bidi="ar"/>
              </w:rPr>
              <w:t>39</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专业拓展课程</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B0-3岁婴幼儿抚育与教育</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0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kern w:val="0"/>
                <w:sz w:val="24"/>
                <w:szCs w:val="24"/>
                <w:lang w:val="en-US" w:eastAsia="zh-CN" w:bidi="ar"/>
              </w:rPr>
              <w:t>40</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 xml:space="preserve">C幼儿园环境创设（任选）         </w:t>
            </w:r>
          </w:p>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C创意手工（任选）</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52"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kern w:val="0"/>
                <w:sz w:val="24"/>
                <w:szCs w:val="24"/>
                <w:lang w:val="en-US" w:eastAsia="zh-CN" w:bidi="ar"/>
              </w:rPr>
              <w:t>41</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left"/>
              <w:rPr>
                <w:rFonts w:hint="eastAsia" w:ascii="微软雅黑" w:hAnsi="微软雅黑" w:eastAsia="微软雅黑" w:cs="微软雅黑"/>
                <w:color w:val="000000"/>
                <w:sz w:val="24"/>
                <w:szCs w:val="24"/>
              </w:rPr>
            </w:pP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42"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kern w:val="0"/>
                <w:sz w:val="24"/>
                <w:szCs w:val="24"/>
                <w:lang w:val="en-US" w:eastAsia="zh-CN" w:bidi="ar"/>
              </w:rPr>
              <w:t>42</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 xml:space="preserve">B婴幼儿营养（任选）           </w:t>
            </w:r>
          </w:p>
          <w:p>
            <w:pPr>
              <w:keepNext w:val="0"/>
              <w:keepLines w:val="0"/>
              <w:pageBreakBefore w:val="0"/>
              <w:widowControl/>
              <w:kinsoku/>
              <w:wordWrap/>
              <w:overflowPunct/>
              <w:topLinePunct w:val="0"/>
              <w:autoSpaceDE/>
              <w:autoSpaceDN/>
              <w:bidi w:val="0"/>
              <w:spacing w:line="240" w:lineRule="auto"/>
              <w:jc w:val="left"/>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B家庭婴幼儿保健与教育（任选）</w:t>
            </w:r>
          </w:p>
        </w:tc>
        <w:tc>
          <w:tcPr>
            <w:tcW w:w="788"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72</w:t>
            </w:r>
          </w:p>
        </w:tc>
        <w:tc>
          <w:tcPr>
            <w:tcW w:w="62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623"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36</w:t>
            </w:r>
          </w:p>
        </w:tc>
        <w:tc>
          <w:tcPr>
            <w:tcW w:w="54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w:t>
            </w:r>
          </w:p>
        </w:tc>
        <w:tc>
          <w:tcPr>
            <w:tcW w:w="580"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20"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kern w:val="0"/>
                <w:sz w:val="24"/>
                <w:szCs w:val="24"/>
                <w:lang w:val="en-US" w:eastAsia="zh-CN" w:bidi="ar"/>
              </w:rPr>
              <w:t>43</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left"/>
              <w:rPr>
                <w:rFonts w:hint="eastAsia" w:ascii="微软雅黑" w:hAnsi="微软雅黑" w:eastAsia="微软雅黑" w:cs="微软雅黑"/>
                <w:color w:val="000000"/>
                <w:sz w:val="24"/>
                <w:szCs w:val="24"/>
              </w:rPr>
            </w:pPr>
          </w:p>
        </w:tc>
        <w:tc>
          <w:tcPr>
            <w:tcW w:w="788"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85"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349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小计4</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216</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90</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126</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0</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4</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rPr>
          <w:trHeight w:val="486"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kern w:val="0"/>
                <w:sz w:val="24"/>
                <w:szCs w:val="24"/>
                <w:lang w:val="en-US" w:eastAsia="zh-CN" w:bidi="ar"/>
              </w:rPr>
              <w:t>44</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综合实践教学</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C幼儿园见习</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342"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kern w:val="0"/>
                <w:sz w:val="24"/>
                <w:szCs w:val="24"/>
                <w:lang w:val="en-US" w:eastAsia="zh-CN" w:bidi="ar"/>
              </w:rPr>
              <w:t>45</w:t>
            </w: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5"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C顶岗实习+毕业汇报</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480</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480</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20w</w:t>
            </w:r>
          </w:p>
        </w:tc>
      </w:tr>
      <w:tr>
        <w:tblPrEx>
          <w:tblCellMar>
            <w:top w:w="0" w:type="dxa"/>
            <w:left w:w="0" w:type="dxa"/>
            <w:bottom w:w="0" w:type="dxa"/>
            <w:right w:w="0" w:type="dxa"/>
          </w:tblCellMar>
        </w:tblPrEx>
        <w:trPr>
          <w:trHeight w:val="342"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55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349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小计5</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480</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tcPr>
          <w:p>
            <w:pPr>
              <w:keepNext w:val="0"/>
              <w:keepLines w:val="0"/>
              <w:pageBreakBefore w:val="0"/>
              <w:widowControl/>
              <w:kinsoku/>
              <w:wordWrap/>
              <w:overflowPunct/>
              <w:topLinePunct w:val="0"/>
              <w:autoSpaceDE/>
              <w:autoSpaceDN/>
              <w:bidi w:val="0"/>
              <w:spacing w:line="240" w:lineRule="auto"/>
              <w:jc w:val="center"/>
              <w:textAlignment w:val="top"/>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480</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20w</w:t>
            </w:r>
          </w:p>
        </w:tc>
      </w:tr>
      <w:tr>
        <w:tblPrEx>
          <w:tblCellMar>
            <w:top w:w="0" w:type="dxa"/>
            <w:left w:w="0" w:type="dxa"/>
            <w:bottom w:w="0" w:type="dxa"/>
            <w:right w:w="0" w:type="dxa"/>
          </w:tblCellMar>
        </w:tblPrEx>
        <w:trPr>
          <w:trHeight w:val="342" w:hRule="atLeast"/>
          <w:jc w:val="center"/>
        </w:trPr>
        <w:tc>
          <w:tcPr>
            <w:tcW w:w="545"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color w:val="000000"/>
                <w:sz w:val="24"/>
                <w:szCs w:val="24"/>
              </w:rPr>
            </w:pPr>
          </w:p>
        </w:tc>
        <w:tc>
          <w:tcPr>
            <w:tcW w:w="1099"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其他</w:t>
            </w:r>
          </w:p>
        </w:tc>
        <w:tc>
          <w:tcPr>
            <w:tcW w:w="29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考试</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1w</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1w</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1w</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1w</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1w</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r>
      <w:tr>
        <w:trPr>
          <w:trHeight w:val="342" w:hRule="atLeast"/>
          <w:jc w:val="center"/>
        </w:trPr>
        <w:tc>
          <w:tcPr>
            <w:tcW w:w="4589" w:type="dxa"/>
            <w:gridSpan w:val="4"/>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小计6</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1w</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1w</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1w</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1w</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1w</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r>
      <w:tr>
        <w:tblPrEx>
          <w:tblCellMar>
            <w:top w:w="0" w:type="dxa"/>
            <w:left w:w="0" w:type="dxa"/>
            <w:bottom w:w="0" w:type="dxa"/>
            <w:right w:w="0" w:type="dxa"/>
          </w:tblCellMar>
        </w:tblPrEx>
        <w:trPr>
          <w:trHeight w:val="342" w:hRule="atLeast"/>
          <w:jc w:val="center"/>
        </w:trPr>
        <w:tc>
          <w:tcPr>
            <w:tcW w:w="4589" w:type="dxa"/>
            <w:gridSpan w:val="4"/>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合  计</w:t>
            </w: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3114</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1520</w:t>
            </w:r>
          </w:p>
        </w:tc>
        <w:tc>
          <w:tcPr>
            <w:tcW w:w="6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1594</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28</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28</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28</w:t>
            </w:r>
          </w:p>
        </w:tc>
        <w:tc>
          <w:tcPr>
            <w:tcW w:w="5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28</w:t>
            </w:r>
          </w:p>
        </w:tc>
        <w:tc>
          <w:tcPr>
            <w:tcW w:w="5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28</w:t>
            </w:r>
          </w:p>
        </w:tc>
        <w:tc>
          <w:tcPr>
            <w:tcW w:w="57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20w</w:t>
            </w:r>
          </w:p>
        </w:tc>
      </w:tr>
      <w:tr>
        <w:tblPrEx>
          <w:tblCellMar>
            <w:top w:w="0" w:type="dxa"/>
            <w:left w:w="0" w:type="dxa"/>
            <w:bottom w:w="0" w:type="dxa"/>
            <w:right w:w="0" w:type="dxa"/>
          </w:tblCellMar>
        </w:tblPrEx>
        <w:trPr>
          <w:trHeight w:val="860" w:hRule="atLeast"/>
          <w:jc w:val="center"/>
        </w:trPr>
        <w:tc>
          <w:tcPr>
            <w:tcW w:w="1644" w:type="dxa"/>
            <w:gridSpan w:val="3"/>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kern w:val="0"/>
                <w:sz w:val="24"/>
                <w:szCs w:val="24"/>
                <w:lang w:bidi="ar"/>
              </w:rPr>
              <w:t>注</w:t>
            </w:r>
          </w:p>
        </w:tc>
        <w:tc>
          <w:tcPr>
            <w:tcW w:w="8331" w:type="dxa"/>
            <w:gridSpan w:val="10"/>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1.限定选修课程和任意选修课程用括号在课程名称后注明；用“■”表示考试课程，每学期各专业考试周统一考试的课程原则上3-4门；用“A”表示纯理论类课程，用“B”表示理论加实践类课程，用“C”表示纯实践类课程。所有符号放在课程名称前面。</w:t>
            </w:r>
          </w:p>
        </w:tc>
      </w:tr>
      <w:tr>
        <w:tblPrEx>
          <w:tblCellMar>
            <w:top w:w="0" w:type="dxa"/>
            <w:left w:w="0" w:type="dxa"/>
            <w:bottom w:w="0" w:type="dxa"/>
            <w:right w:w="0" w:type="dxa"/>
          </w:tblCellMar>
        </w:tblPrEx>
        <w:trPr>
          <w:trHeight w:val="720" w:hRule="atLeast"/>
          <w:jc w:val="center"/>
        </w:trPr>
        <w:tc>
          <w:tcPr>
            <w:tcW w:w="1644" w:type="dxa"/>
            <w:gridSpan w:val="3"/>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color w:val="000000"/>
                <w:sz w:val="24"/>
                <w:szCs w:val="24"/>
              </w:rPr>
            </w:pPr>
          </w:p>
        </w:tc>
        <w:tc>
          <w:tcPr>
            <w:tcW w:w="8331" w:type="dxa"/>
            <w:gridSpan w:val="10"/>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240" w:lineRule="auto"/>
              <w:textAlignment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2.军事理论与技能及入学教育在第一学期开学前2周完成；第二、三、四学期每学期开设任意选修课各2课时，其中第二和三学期为公共任意选修课，第四学期为专业任意选修课；第三、四、五学期每学期至少各开设4课时以上的限定选修课或任意选修课。。</w:t>
            </w:r>
          </w:p>
        </w:tc>
      </w:tr>
    </w:tbl>
    <w:p>
      <w:pPr>
        <w:keepNext w:val="0"/>
        <w:keepLines w:val="0"/>
        <w:pageBreakBefore w:val="0"/>
        <w:kinsoku/>
        <w:wordWrap/>
        <w:overflowPunct/>
        <w:topLinePunct w:val="0"/>
        <w:autoSpaceDE/>
        <w:autoSpaceDN/>
        <w:bidi w:val="0"/>
        <w:spacing w:line="240" w:lineRule="auto"/>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（二）学时分配表</w:t>
      </w:r>
    </w:p>
    <w:p>
      <w:pPr>
        <w:keepNext w:val="0"/>
        <w:keepLines w:val="0"/>
        <w:pageBreakBefore w:val="0"/>
        <w:kinsoku/>
        <w:wordWrap/>
        <w:overflowPunct/>
        <w:topLinePunct w:val="0"/>
        <w:autoSpaceDE/>
        <w:autoSpaceDN/>
        <w:bidi w:val="0"/>
        <w:spacing w:line="240" w:lineRule="auto"/>
        <w:ind w:firstLine="480" w:firstLineChars="20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表8  学时分配表</w:t>
      </w:r>
    </w:p>
    <w:tbl>
      <w:tblPr>
        <w:tblStyle w:val="5"/>
        <w:tblW w:w="8918" w:type="dxa"/>
        <w:tblInd w:w="0" w:type="dxa"/>
        <w:tblLayout w:type="fixed"/>
        <w:tblCellMar>
          <w:top w:w="0" w:type="dxa"/>
          <w:left w:w="108" w:type="dxa"/>
          <w:bottom w:w="0" w:type="dxa"/>
          <w:right w:w="108" w:type="dxa"/>
        </w:tblCellMar>
      </w:tblPr>
      <w:tblGrid>
        <w:gridCol w:w="1764"/>
        <w:gridCol w:w="1136"/>
        <w:gridCol w:w="1258"/>
        <w:gridCol w:w="1259"/>
        <w:gridCol w:w="1824"/>
        <w:gridCol w:w="1677"/>
      </w:tblGrid>
      <w:tr>
        <w:tblPrEx>
          <w:tblCellMar>
            <w:top w:w="0" w:type="dxa"/>
            <w:left w:w="108" w:type="dxa"/>
            <w:bottom w:w="0" w:type="dxa"/>
            <w:right w:w="108" w:type="dxa"/>
          </w:tblCellMar>
        </w:tblPrEx>
        <w:trPr>
          <w:trHeight w:val="505" w:hRule="exact"/>
        </w:trPr>
        <w:tc>
          <w:tcPr>
            <w:tcW w:w="1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课程类别</w:t>
            </w:r>
          </w:p>
        </w:tc>
        <w:tc>
          <w:tcPr>
            <w:tcW w:w="11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课程门数</w:t>
            </w:r>
          </w:p>
        </w:tc>
        <w:tc>
          <w:tcPr>
            <w:tcW w:w="1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考试课门数</w:t>
            </w:r>
          </w:p>
        </w:tc>
        <w:tc>
          <w:tcPr>
            <w:tcW w:w="12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选修课门数</w:t>
            </w:r>
          </w:p>
        </w:tc>
        <w:tc>
          <w:tcPr>
            <w:tcW w:w="18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学时</w:t>
            </w:r>
          </w:p>
        </w:tc>
        <w:tc>
          <w:tcPr>
            <w:tcW w:w="1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pacing w:val="-20"/>
                <w:sz w:val="24"/>
                <w:szCs w:val="24"/>
              </w:rPr>
            </w:pPr>
            <w:r>
              <w:rPr>
                <w:rFonts w:hint="eastAsia" w:ascii="微软雅黑" w:hAnsi="微软雅黑" w:eastAsia="微软雅黑" w:cs="微软雅黑"/>
                <w:b/>
                <w:bCs/>
                <w:spacing w:val="-20"/>
                <w:sz w:val="24"/>
                <w:szCs w:val="24"/>
              </w:rPr>
              <w:t>学时百分百</w:t>
            </w:r>
          </w:p>
        </w:tc>
      </w:tr>
      <w:tr>
        <w:tblPrEx>
          <w:tblCellMar>
            <w:top w:w="0" w:type="dxa"/>
            <w:left w:w="108" w:type="dxa"/>
            <w:bottom w:w="0" w:type="dxa"/>
            <w:right w:w="108" w:type="dxa"/>
          </w:tblCellMar>
        </w:tblPrEx>
        <w:trPr>
          <w:trHeight w:val="505" w:hRule="exact"/>
        </w:trPr>
        <w:tc>
          <w:tcPr>
            <w:tcW w:w="1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公共基础课程</w:t>
            </w:r>
          </w:p>
        </w:tc>
        <w:tc>
          <w:tcPr>
            <w:tcW w:w="11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21</w:t>
            </w:r>
          </w:p>
        </w:tc>
        <w:tc>
          <w:tcPr>
            <w:tcW w:w="1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3</w:t>
            </w:r>
          </w:p>
        </w:tc>
        <w:tc>
          <w:tcPr>
            <w:tcW w:w="12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7</w:t>
            </w:r>
          </w:p>
        </w:tc>
        <w:tc>
          <w:tcPr>
            <w:tcW w:w="18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1302</w:t>
            </w:r>
          </w:p>
        </w:tc>
        <w:tc>
          <w:tcPr>
            <w:tcW w:w="1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41.8%</w:t>
            </w:r>
          </w:p>
        </w:tc>
      </w:tr>
      <w:tr>
        <w:tblPrEx>
          <w:tblCellMar>
            <w:top w:w="0" w:type="dxa"/>
            <w:left w:w="108" w:type="dxa"/>
            <w:bottom w:w="0" w:type="dxa"/>
            <w:right w:w="108" w:type="dxa"/>
          </w:tblCellMar>
        </w:tblPrEx>
        <w:trPr>
          <w:trHeight w:val="505" w:hRule="exact"/>
        </w:trPr>
        <w:tc>
          <w:tcPr>
            <w:tcW w:w="1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专业基础课程</w:t>
            </w:r>
          </w:p>
        </w:tc>
        <w:tc>
          <w:tcPr>
            <w:tcW w:w="11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7</w:t>
            </w:r>
          </w:p>
        </w:tc>
        <w:tc>
          <w:tcPr>
            <w:tcW w:w="1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w:t>
            </w:r>
          </w:p>
        </w:tc>
        <w:tc>
          <w:tcPr>
            <w:tcW w:w="12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0</w:t>
            </w:r>
          </w:p>
        </w:tc>
        <w:tc>
          <w:tcPr>
            <w:tcW w:w="18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396</w:t>
            </w:r>
          </w:p>
        </w:tc>
        <w:tc>
          <w:tcPr>
            <w:tcW w:w="1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12.8%</w:t>
            </w:r>
          </w:p>
        </w:tc>
      </w:tr>
      <w:tr>
        <w:tblPrEx>
          <w:tblCellMar>
            <w:top w:w="0" w:type="dxa"/>
            <w:left w:w="108" w:type="dxa"/>
            <w:bottom w:w="0" w:type="dxa"/>
            <w:right w:w="108" w:type="dxa"/>
          </w:tblCellMar>
        </w:tblPrEx>
        <w:trPr>
          <w:trHeight w:val="505" w:hRule="exact"/>
        </w:trPr>
        <w:tc>
          <w:tcPr>
            <w:tcW w:w="1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专业核心课程</w:t>
            </w:r>
          </w:p>
        </w:tc>
        <w:tc>
          <w:tcPr>
            <w:tcW w:w="11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10</w:t>
            </w:r>
          </w:p>
        </w:tc>
        <w:tc>
          <w:tcPr>
            <w:tcW w:w="1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val="en-US" w:eastAsia="zh-CN"/>
              </w:rPr>
              <w:t>1</w:t>
            </w:r>
          </w:p>
        </w:tc>
        <w:tc>
          <w:tcPr>
            <w:tcW w:w="12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val="en-US" w:eastAsia="zh-CN"/>
              </w:rPr>
              <w:t>1</w:t>
            </w:r>
          </w:p>
        </w:tc>
        <w:tc>
          <w:tcPr>
            <w:tcW w:w="18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720</w:t>
            </w:r>
          </w:p>
        </w:tc>
        <w:tc>
          <w:tcPr>
            <w:tcW w:w="1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23%</w:t>
            </w:r>
          </w:p>
        </w:tc>
      </w:tr>
      <w:tr>
        <w:tblPrEx>
          <w:tblCellMar>
            <w:top w:w="0" w:type="dxa"/>
            <w:left w:w="108" w:type="dxa"/>
            <w:bottom w:w="0" w:type="dxa"/>
            <w:right w:w="108" w:type="dxa"/>
          </w:tblCellMar>
        </w:tblPrEx>
        <w:trPr>
          <w:trHeight w:val="505" w:hRule="exact"/>
        </w:trPr>
        <w:tc>
          <w:tcPr>
            <w:tcW w:w="1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专业拓展课程</w:t>
            </w:r>
          </w:p>
        </w:tc>
        <w:tc>
          <w:tcPr>
            <w:tcW w:w="11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lang w:eastAsia="zh-CN"/>
              </w:rPr>
            </w:pPr>
            <w:r>
              <w:rPr>
                <w:rFonts w:hint="eastAsia" w:ascii="微软雅黑" w:hAnsi="微软雅黑" w:eastAsia="微软雅黑" w:cs="微软雅黑"/>
                <w:bCs/>
                <w:sz w:val="24"/>
                <w:szCs w:val="24"/>
                <w:lang w:val="en-US" w:eastAsia="zh-CN"/>
              </w:rPr>
              <w:t>5</w:t>
            </w:r>
          </w:p>
        </w:tc>
        <w:tc>
          <w:tcPr>
            <w:tcW w:w="1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0</w:t>
            </w:r>
          </w:p>
        </w:tc>
        <w:tc>
          <w:tcPr>
            <w:tcW w:w="12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4</w:t>
            </w:r>
          </w:p>
        </w:tc>
        <w:tc>
          <w:tcPr>
            <w:tcW w:w="18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216</w:t>
            </w:r>
          </w:p>
        </w:tc>
        <w:tc>
          <w:tcPr>
            <w:tcW w:w="1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7%</w:t>
            </w:r>
          </w:p>
        </w:tc>
      </w:tr>
      <w:tr>
        <w:tblPrEx>
          <w:tblCellMar>
            <w:top w:w="0" w:type="dxa"/>
            <w:left w:w="108" w:type="dxa"/>
            <w:bottom w:w="0" w:type="dxa"/>
            <w:right w:w="108" w:type="dxa"/>
          </w:tblCellMar>
        </w:tblPrEx>
        <w:trPr>
          <w:trHeight w:val="505" w:hRule="exact"/>
        </w:trPr>
        <w:tc>
          <w:tcPr>
            <w:tcW w:w="1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综合实践教学</w:t>
            </w:r>
          </w:p>
        </w:tc>
        <w:tc>
          <w:tcPr>
            <w:tcW w:w="11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2</w:t>
            </w:r>
          </w:p>
        </w:tc>
        <w:tc>
          <w:tcPr>
            <w:tcW w:w="1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0</w:t>
            </w:r>
          </w:p>
        </w:tc>
        <w:tc>
          <w:tcPr>
            <w:tcW w:w="12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0</w:t>
            </w:r>
          </w:p>
        </w:tc>
        <w:tc>
          <w:tcPr>
            <w:tcW w:w="18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480</w:t>
            </w:r>
          </w:p>
        </w:tc>
        <w:tc>
          <w:tcPr>
            <w:tcW w:w="1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15.4%</w:t>
            </w:r>
          </w:p>
        </w:tc>
      </w:tr>
      <w:tr>
        <w:tblPrEx>
          <w:tblCellMar>
            <w:top w:w="0" w:type="dxa"/>
            <w:left w:w="108" w:type="dxa"/>
            <w:bottom w:w="0" w:type="dxa"/>
            <w:right w:w="108" w:type="dxa"/>
          </w:tblCellMar>
        </w:tblPrEx>
        <w:trPr>
          <w:trHeight w:val="505" w:hRule="exact"/>
        </w:trPr>
        <w:tc>
          <w:tcPr>
            <w:tcW w:w="1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选修课程</w:t>
            </w:r>
          </w:p>
        </w:tc>
        <w:tc>
          <w:tcPr>
            <w:tcW w:w="11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14</w:t>
            </w:r>
          </w:p>
        </w:tc>
        <w:tc>
          <w:tcPr>
            <w:tcW w:w="1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0</w:t>
            </w:r>
          </w:p>
        </w:tc>
        <w:tc>
          <w:tcPr>
            <w:tcW w:w="12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14</w:t>
            </w:r>
          </w:p>
        </w:tc>
        <w:tc>
          <w:tcPr>
            <w:tcW w:w="18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lang w:val="en-US" w:eastAsia="zh-CN"/>
              </w:rPr>
            </w:pPr>
            <w:r>
              <w:rPr>
                <w:rFonts w:hint="eastAsia" w:ascii="微软雅黑" w:hAnsi="微软雅黑" w:eastAsia="微软雅黑" w:cs="微软雅黑"/>
                <w:bCs/>
                <w:sz w:val="24"/>
                <w:szCs w:val="24"/>
                <w:lang w:val="en-US" w:eastAsia="zh-CN"/>
              </w:rPr>
              <w:t>342</w:t>
            </w:r>
          </w:p>
        </w:tc>
        <w:tc>
          <w:tcPr>
            <w:tcW w:w="1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lang w:val="en-US" w:eastAsia="zh-CN"/>
              </w:rPr>
              <w:t>10.9</w:t>
            </w:r>
            <w:r>
              <w:rPr>
                <w:rFonts w:hint="eastAsia" w:ascii="微软雅黑" w:hAnsi="微软雅黑" w:eastAsia="微软雅黑" w:cs="微软雅黑"/>
                <w:bCs/>
                <w:sz w:val="24"/>
                <w:szCs w:val="24"/>
              </w:rPr>
              <w:t>%</w:t>
            </w:r>
          </w:p>
        </w:tc>
      </w:tr>
      <w:tr>
        <w:tblPrEx>
          <w:tblCellMar>
            <w:top w:w="0" w:type="dxa"/>
            <w:left w:w="108" w:type="dxa"/>
            <w:bottom w:w="0" w:type="dxa"/>
            <w:right w:w="108" w:type="dxa"/>
          </w:tblCellMar>
        </w:tblPrEx>
        <w:trPr>
          <w:trHeight w:val="505" w:hRule="exact"/>
        </w:trPr>
        <w:tc>
          <w:tcPr>
            <w:tcW w:w="1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合计</w:t>
            </w:r>
          </w:p>
        </w:tc>
        <w:tc>
          <w:tcPr>
            <w:tcW w:w="11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44</w:t>
            </w:r>
          </w:p>
        </w:tc>
        <w:tc>
          <w:tcPr>
            <w:tcW w:w="12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6</w:t>
            </w:r>
          </w:p>
        </w:tc>
        <w:tc>
          <w:tcPr>
            <w:tcW w:w="12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11</w:t>
            </w:r>
          </w:p>
        </w:tc>
        <w:tc>
          <w:tcPr>
            <w:tcW w:w="18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3114</w:t>
            </w:r>
          </w:p>
        </w:tc>
        <w:tc>
          <w:tcPr>
            <w:tcW w:w="1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100%</w:t>
            </w:r>
          </w:p>
        </w:tc>
      </w:tr>
      <w:tr>
        <w:tblPrEx>
          <w:tblCellMar>
            <w:top w:w="0" w:type="dxa"/>
            <w:left w:w="108" w:type="dxa"/>
            <w:bottom w:w="0" w:type="dxa"/>
            <w:right w:w="108" w:type="dxa"/>
          </w:tblCellMar>
        </w:tblPrEx>
        <w:trPr>
          <w:trHeight w:val="460" w:hRule="exact"/>
        </w:trPr>
        <w:tc>
          <w:tcPr>
            <w:tcW w:w="29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总学时</w:t>
            </w:r>
          </w:p>
        </w:tc>
        <w:tc>
          <w:tcPr>
            <w:tcW w:w="601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3114</w:t>
            </w:r>
          </w:p>
        </w:tc>
      </w:tr>
      <w:tr>
        <w:tblPrEx>
          <w:tblCellMar>
            <w:top w:w="0" w:type="dxa"/>
            <w:left w:w="108" w:type="dxa"/>
            <w:bottom w:w="0" w:type="dxa"/>
            <w:right w:w="108" w:type="dxa"/>
          </w:tblCellMar>
        </w:tblPrEx>
        <w:trPr>
          <w:trHeight w:val="505" w:hRule="exact"/>
        </w:trPr>
        <w:tc>
          <w:tcPr>
            <w:tcW w:w="290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ind w:firstLine="18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理论课程总学时</w:t>
            </w:r>
          </w:p>
        </w:tc>
        <w:tc>
          <w:tcPr>
            <w:tcW w:w="251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1520</w:t>
            </w:r>
          </w:p>
        </w:tc>
        <w:tc>
          <w:tcPr>
            <w:tcW w:w="18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实践课程总学时</w:t>
            </w:r>
          </w:p>
        </w:tc>
        <w:tc>
          <w:tcPr>
            <w:tcW w:w="167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1594</w:t>
            </w:r>
          </w:p>
        </w:tc>
      </w:tr>
      <w:tr>
        <w:tblPrEx>
          <w:tblCellMar>
            <w:top w:w="0" w:type="dxa"/>
            <w:left w:w="108" w:type="dxa"/>
            <w:bottom w:w="0" w:type="dxa"/>
            <w:right w:w="108" w:type="dxa"/>
          </w:tblCellMar>
        </w:tblPrEx>
        <w:trPr>
          <w:trHeight w:val="540" w:hRule="exact"/>
        </w:trPr>
        <w:tc>
          <w:tcPr>
            <w:tcW w:w="5417"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ind w:firstLine="54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实践教学总学时占总学时之比</w:t>
            </w:r>
          </w:p>
        </w:tc>
        <w:tc>
          <w:tcPr>
            <w:tcW w:w="35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51.2%</w:t>
            </w:r>
          </w:p>
        </w:tc>
      </w:tr>
    </w:tbl>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（三）教学进程安排表</w:t>
      </w:r>
    </w:p>
    <w:p>
      <w:pPr>
        <w:keepNext w:val="0"/>
        <w:keepLines w:val="0"/>
        <w:pageBreakBefore w:val="0"/>
        <w:kinsoku/>
        <w:wordWrap/>
        <w:overflowPunct/>
        <w:topLinePunct w:val="0"/>
        <w:autoSpaceDE/>
        <w:autoSpaceDN/>
        <w:bidi w:val="0"/>
        <w:spacing w:line="240" w:lineRule="auto"/>
        <w:ind w:firstLine="480" w:firstLineChars="20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表9  教学进程安排表</w:t>
      </w:r>
    </w:p>
    <w:tbl>
      <w:tblPr>
        <w:tblStyle w:val="5"/>
        <w:tblW w:w="9416" w:type="dxa"/>
        <w:jc w:val="center"/>
        <w:tblLayout w:type="fixed"/>
        <w:tblCellMar>
          <w:top w:w="0" w:type="dxa"/>
          <w:left w:w="108" w:type="dxa"/>
          <w:bottom w:w="0" w:type="dxa"/>
          <w:right w:w="108" w:type="dxa"/>
        </w:tblCellMar>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tblPrEx>
          <w:tblCellMar>
            <w:top w:w="0" w:type="dxa"/>
            <w:left w:w="108" w:type="dxa"/>
            <w:bottom w:w="0" w:type="dxa"/>
            <w:right w:w="108" w:type="dxa"/>
          </w:tblCellMar>
        </w:tblPrEx>
        <w:trPr>
          <w:trHeight w:val="298" w:hRule="atLeast"/>
          <w:jc w:val="center"/>
        </w:trPr>
        <w:tc>
          <w:tcPr>
            <w:tcW w:w="9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2</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3</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4</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5</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6</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7</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8</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9</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10</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11</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12</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13</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14</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15</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16</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17</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18</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19</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20</w:t>
            </w:r>
          </w:p>
        </w:tc>
      </w:tr>
      <w:tr>
        <w:tblPrEx>
          <w:tblCellMar>
            <w:top w:w="0" w:type="dxa"/>
            <w:left w:w="108" w:type="dxa"/>
            <w:bottom w:w="0" w:type="dxa"/>
            <w:right w:w="108" w:type="dxa"/>
          </w:tblCellMar>
        </w:tblPrEx>
        <w:trPr>
          <w:trHeight w:val="546"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w:t>
            </w:r>
          </w:p>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年级</w:t>
            </w:r>
          </w:p>
        </w:tc>
        <w:tc>
          <w:tcPr>
            <w:tcW w:w="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第一学期</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r>
      <w:tr>
        <w:tblPrEx>
          <w:tblCellMar>
            <w:top w:w="0" w:type="dxa"/>
            <w:left w:w="108" w:type="dxa"/>
            <w:bottom w:w="0" w:type="dxa"/>
            <w:right w:w="108" w:type="dxa"/>
          </w:tblCellMar>
        </w:tblPrEx>
        <w:trPr>
          <w:trHeight w:val="546"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第二学期</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r>
      <w:tr>
        <w:tblPrEx>
          <w:tblCellMar>
            <w:top w:w="0" w:type="dxa"/>
            <w:left w:w="108" w:type="dxa"/>
            <w:bottom w:w="0" w:type="dxa"/>
            <w:right w:w="108" w:type="dxa"/>
          </w:tblCellMar>
        </w:tblPrEx>
        <w:trPr>
          <w:trHeight w:val="593"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二</w:t>
            </w:r>
          </w:p>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年级</w:t>
            </w:r>
          </w:p>
        </w:tc>
        <w:tc>
          <w:tcPr>
            <w:tcW w:w="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第三学期</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r>
      <w:tr>
        <w:tblPrEx>
          <w:tblCellMar>
            <w:top w:w="0" w:type="dxa"/>
            <w:left w:w="108" w:type="dxa"/>
            <w:bottom w:w="0" w:type="dxa"/>
            <w:right w:w="108" w:type="dxa"/>
          </w:tblCellMar>
        </w:tblPrEx>
        <w:trPr>
          <w:trHeight w:val="593"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第四学期</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r>
      <w:tr>
        <w:tblPrEx>
          <w:tblCellMar>
            <w:top w:w="0" w:type="dxa"/>
            <w:left w:w="108" w:type="dxa"/>
            <w:bottom w:w="0" w:type="dxa"/>
            <w:right w:w="108" w:type="dxa"/>
          </w:tblCellMar>
        </w:tblPrEx>
        <w:trPr>
          <w:trHeight w:val="571"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三</w:t>
            </w:r>
          </w:p>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年级</w:t>
            </w:r>
          </w:p>
        </w:tc>
        <w:tc>
          <w:tcPr>
            <w:tcW w:w="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第五学期</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r>
      <w:tr>
        <w:tblPrEx>
          <w:tblCellMar>
            <w:top w:w="0" w:type="dxa"/>
            <w:left w:w="108" w:type="dxa"/>
            <w:bottom w:w="0" w:type="dxa"/>
            <w:right w:w="108" w:type="dxa"/>
          </w:tblCellMar>
        </w:tblPrEx>
        <w:trPr>
          <w:trHeight w:val="57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p>
        </w:tc>
        <w:tc>
          <w:tcPr>
            <w:tcW w:w="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第六学期</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c>
          <w:tcPr>
            <w:tcW w:w="4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w:t>
            </w:r>
          </w:p>
        </w:tc>
      </w:tr>
    </w:tbl>
    <w:p>
      <w:pPr>
        <w:keepNext w:val="0"/>
        <w:keepLines w:val="0"/>
        <w:pageBreakBefore w:val="0"/>
        <w:kinsoku/>
        <w:wordWrap/>
        <w:overflowPunct/>
        <w:topLinePunct w:val="0"/>
        <w:autoSpaceDE/>
        <w:autoSpaceDN/>
        <w:bidi w:val="0"/>
        <w:spacing w:line="240" w:lineRule="auto"/>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说明：●---入学教育   ◎---考试  〓---假期   ▲---或综合实践    ◇---毕业设计（论文） </w:t>
      </w:r>
    </w:p>
    <w:p>
      <w:pPr>
        <w:keepNext w:val="0"/>
        <w:keepLines w:val="0"/>
        <w:pageBreakBefore w:val="0"/>
        <w:kinsoku/>
        <w:wordWrap/>
        <w:overflowPunct/>
        <w:topLinePunct w:val="0"/>
        <w:autoSpaceDE/>
        <w:autoSpaceDN/>
        <w:bidi w:val="0"/>
        <w:spacing w:line="240" w:lineRule="auto"/>
        <w:ind w:firstLine="54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 ★---机动   ∥---军训  ﹟---校公益劳动   ☆---顶岗实习   </w:t>
      </w:r>
    </w:p>
    <w:p>
      <w:pPr>
        <w:keepNext w:val="0"/>
        <w:keepLines w:val="0"/>
        <w:pageBreakBefore w:val="0"/>
        <w:kinsoku/>
        <w:wordWrap/>
        <w:overflowPunct/>
        <w:topLinePunct w:val="0"/>
        <w:autoSpaceDE/>
        <w:autoSpaceDN/>
        <w:bidi w:val="0"/>
        <w:spacing w:line="240" w:lineRule="auto"/>
        <w:ind w:firstLine="480" w:firstLineChars="200"/>
        <w:jc w:val="left"/>
        <w:outlineLvl w:val="0"/>
        <w:rPr>
          <w:rFonts w:hint="eastAsia" w:ascii="微软雅黑" w:hAnsi="微软雅黑" w:eastAsia="微软雅黑" w:cs="微软雅黑"/>
          <w:b/>
          <w:bCs/>
          <w:sz w:val="24"/>
          <w:szCs w:val="24"/>
        </w:rPr>
      </w:pPr>
      <w:bookmarkStart w:id="8" w:name="_Toc31881"/>
      <w:r>
        <w:rPr>
          <w:rFonts w:hint="eastAsia" w:ascii="微软雅黑" w:hAnsi="微软雅黑" w:eastAsia="微软雅黑" w:cs="微软雅黑"/>
          <w:b/>
          <w:bCs/>
          <w:sz w:val="24"/>
          <w:szCs w:val="24"/>
        </w:rPr>
        <w:t>八、实施保障</w:t>
      </w:r>
      <w:bookmarkEnd w:id="8"/>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（一）师资队伍</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本专业团队共有专业教师17人。具备高级职称教师3人，高级技能人员5人，中级技能人员5人，具备“双师型”素质教师10人，研究生6人。具体师资配备见表10。</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kern w:val="0"/>
          <w:sz w:val="24"/>
          <w:szCs w:val="24"/>
        </w:rPr>
        <w:tab/>
      </w:r>
      <w:r>
        <w:rPr>
          <w:rFonts w:hint="eastAsia" w:ascii="微软雅黑" w:hAnsi="微软雅黑" w:eastAsia="微软雅黑" w:cs="微软雅黑"/>
          <w:b/>
          <w:bCs/>
          <w:sz w:val="24"/>
          <w:szCs w:val="24"/>
        </w:rPr>
        <w:t>（二）教学设施</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幼儿保育专业实训场地有</w:t>
      </w:r>
      <w:r>
        <w:rPr>
          <w:rFonts w:hint="eastAsia" w:ascii="微软雅黑" w:hAnsi="微软雅黑" w:eastAsia="微软雅黑" w:cs="微软雅黑"/>
          <w:bCs/>
          <w:sz w:val="24"/>
          <w:szCs w:val="24"/>
        </w:rPr>
        <w:t>舞蹈实训室、钢琴实训室、声乐教室以及幼儿实训室。各专业课教师根据教学内容对学生进行实训练习</w:t>
      </w:r>
      <w:r>
        <w:rPr>
          <w:rFonts w:hint="eastAsia" w:ascii="微软雅黑" w:hAnsi="微软雅黑" w:eastAsia="微软雅黑" w:cs="微软雅黑"/>
          <w:color w:val="000000" w:themeColor="text1"/>
          <w:sz w:val="24"/>
          <w:szCs w:val="24"/>
          <w14:textFill>
            <w14:solidFill>
              <w14:schemeClr w14:val="tx1"/>
            </w14:solidFill>
          </w14:textFill>
        </w:rPr>
        <w:t>。</w:t>
      </w:r>
    </w:p>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表1</w:t>
      </w:r>
      <w:r>
        <w:rPr>
          <w:rFonts w:hint="eastAsia" w:ascii="微软雅黑" w:hAnsi="微软雅黑" w:eastAsia="微软雅黑" w:cs="微软雅黑"/>
          <w:b/>
          <w:bCs/>
          <w:sz w:val="24"/>
          <w:szCs w:val="24"/>
          <w:lang w:val="en-US" w:eastAsia="zh-CN"/>
        </w:rPr>
        <w:t>0</w:t>
      </w:r>
      <w:r>
        <w:rPr>
          <w:rFonts w:hint="eastAsia" w:ascii="微软雅黑" w:hAnsi="微软雅黑" w:eastAsia="微软雅黑" w:cs="微软雅黑"/>
          <w:b/>
          <w:bCs/>
          <w:sz w:val="24"/>
          <w:szCs w:val="24"/>
        </w:rPr>
        <w:t xml:space="preserve">  </w:t>
      </w:r>
      <w:r>
        <w:rPr>
          <w:rFonts w:hint="eastAsia" w:ascii="微软雅黑" w:hAnsi="微软雅黑" w:eastAsia="微软雅黑" w:cs="微软雅黑"/>
          <w:b/>
          <w:bCs/>
          <w:sz w:val="24"/>
          <w:szCs w:val="24"/>
          <w:lang w:val="en-US" w:eastAsia="zh-CN"/>
        </w:rPr>
        <w:t>幼儿保育</w:t>
      </w:r>
      <w:r>
        <w:rPr>
          <w:rFonts w:hint="eastAsia" w:ascii="微软雅黑" w:hAnsi="微软雅黑" w:eastAsia="微软雅黑" w:cs="微软雅黑"/>
          <w:b/>
          <w:bCs/>
          <w:sz w:val="24"/>
          <w:szCs w:val="24"/>
        </w:rPr>
        <w:t>专业校内实验实训场地一览表</w:t>
      </w:r>
    </w:p>
    <w:tbl>
      <w:tblPr>
        <w:tblStyle w:val="5"/>
        <w:tblpPr w:leftFromText="180" w:rightFromText="180" w:vertAnchor="text" w:horzAnchor="page" w:tblpXSpec="center" w:tblpY="4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90"/>
        <w:gridCol w:w="949"/>
        <w:gridCol w:w="1780"/>
        <w:gridCol w:w="912"/>
        <w:gridCol w:w="604"/>
        <w:gridCol w:w="3509"/>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2" w:hRule="exact"/>
          <w:jc w:val="center"/>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序号</w:t>
            </w:r>
          </w:p>
        </w:tc>
        <w:tc>
          <w:tcPr>
            <w:tcW w:w="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实验实训场地</w:t>
            </w:r>
          </w:p>
        </w:tc>
        <w:tc>
          <w:tcPr>
            <w:tcW w:w="1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主要设备</w:t>
            </w:r>
          </w:p>
        </w:tc>
        <w:tc>
          <w:tcPr>
            <w:tcW w:w="9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工位数</w:t>
            </w:r>
          </w:p>
        </w:tc>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面积</w:t>
            </w:r>
          </w:p>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（m²）</w:t>
            </w:r>
          </w:p>
        </w:tc>
        <w:tc>
          <w:tcPr>
            <w:tcW w:w="3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实训室功能</w:t>
            </w:r>
          </w:p>
        </w:tc>
        <w:tc>
          <w:tcPr>
            <w:tcW w:w="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8" w:hRule="exact"/>
          <w:jc w:val="center"/>
        </w:trPr>
        <w:tc>
          <w:tcPr>
            <w:tcW w:w="49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w:t>
            </w:r>
          </w:p>
        </w:tc>
        <w:tc>
          <w:tcPr>
            <w:tcW w:w="94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舞蹈实训室1</w:t>
            </w:r>
          </w:p>
        </w:tc>
        <w:tc>
          <w:tcPr>
            <w:tcW w:w="178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把杆、镜子、多媒体设备、鞋柜</w:t>
            </w:r>
          </w:p>
        </w:tc>
        <w:tc>
          <w:tcPr>
            <w:tcW w:w="912"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50</w:t>
            </w:r>
          </w:p>
        </w:tc>
        <w:tc>
          <w:tcPr>
            <w:tcW w:w="60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120</w:t>
            </w:r>
          </w:p>
        </w:tc>
        <w:tc>
          <w:tcPr>
            <w:tcW w:w="350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主要用于幼儿保育专业舞蹈教学、排练</w:t>
            </w:r>
          </w:p>
        </w:tc>
        <w:tc>
          <w:tcPr>
            <w:tcW w:w="53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0" w:hRule="atLeast"/>
          <w:jc w:val="center"/>
        </w:trPr>
        <w:tc>
          <w:tcPr>
            <w:tcW w:w="49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94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舞蹈实训室 2</w:t>
            </w:r>
          </w:p>
        </w:tc>
        <w:tc>
          <w:tcPr>
            <w:tcW w:w="178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把杆、镜子、鞋柜</w:t>
            </w:r>
          </w:p>
        </w:tc>
        <w:tc>
          <w:tcPr>
            <w:tcW w:w="912"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50</w:t>
            </w:r>
          </w:p>
        </w:tc>
        <w:tc>
          <w:tcPr>
            <w:tcW w:w="60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120</w:t>
            </w:r>
          </w:p>
        </w:tc>
        <w:tc>
          <w:tcPr>
            <w:tcW w:w="350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主要用于幼儿保育专业舞蹈教学、排练</w:t>
            </w:r>
          </w:p>
        </w:tc>
        <w:tc>
          <w:tcPr>
            <w:tcW w:w="53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7" w:hRule="exact"/>
          <w:jc w:val="center"/>
        </w:trPr>
        <w:tc>
          <w:tcPr>
            <w:tcW w:w="49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94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钢琴实训室1</w:t>
            </w:r>
          </w:p>
        </w:tc>
        <w:tc>
          <w:tcPr>
            <w:tcW w:w="178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电钢琴，黑板，多媒体，投影仪，琴凳，插座等</w:t>
            </w:r>
          </w:p>
        </w:tc>
        <w:tc>
          <w:tcPr>
            <w:tcW w:w="912"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42</w:t>
            </w:r>
          </w:p>
        </w:tc>
        <w:tc>
          <w:tcPr>
            <w:tcW w:w="60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70</w:t>
            </w:r>
          </w:p>
        </w:tc>
        <w:tc>
          <w:tcPr>
            <w:tcW w:w="350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用于学生课内课外钢琴技能的训练</w:t>
            </w:r>
          </w:p>
        </w:tc>
        <w:tc>
          <w:tcPr>
            <w:tcW w:w="533" w:type="dxa"/>
            <w:tcBorders>
              <w:top w:val="single" w:color="auto" w:sz="4" w:space="0"/>
              <w:left w:val="single" w:color="auto" w:sz="4" w:space="0"/>
              <w:right w:val="single" w:color="auto" w:sz="4" w:space="0"/>
            </w:tcBorders>
            <w:vAlign w:val="bottom"/>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7" w:hRule="exact"/>
          <w:jc w:val="center"/>
        </w:trPr>
        <w:tc>
          <w:tcPr>
            <w:tcW w:w="49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94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钢琴实训室2</w:t>
            </w:r>
          </w:p>
        </w:tc>
        <w:tc>
          <w:tcPr>
            <w:tcW w:w="178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电钢琴，黑板，多媒体，投影仪，琴凳，插座等</w:t>
            </w:r>
          </w:p>
        </w:tc>
        <w:tc>
          <w:tcPr>
            <w:tcW w:w="912"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44</w:t>
            </w:r>
          </w:p>
        </w:tc>
        <w:tc>
          <w:tcPr>
            <w:tcW w:w="60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100</w:t>
            </w:r>
          </w:p>
        </w:tc>
        <w:tc>
          <w:tcPr>
            <w:tcW w:w="350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用于学生课内课外钢琴技能的训练</w:t>
            </w:r>
          </w:p>
        </w:tc>
        <w:tc>
          <w:tcPr>
            <w:tcW w:w="53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8" w:hRule="exact"/>
          <w:jc w:val="center"/>
        </w:trPr>
        <w:tc>
          <w:tcPr>
            <w:tcW w:w="490"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949"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音乐教室</w:t>
            </w:r>
          </w:p>
        </w:tc>
        <w:tc>
          <w:tcPr>
            <w:tcW w:w="1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钢琴、钢琴凳、黑板，电脑桌</w:t>
            </w:r>
          </w:p>
        </w:tc>
        <w:tc>
          <w:tcPr>
            <w:tcW w:w="912"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45</w:t>
            </w:r>
          </w:p>
        </w:tc>
        <w:tc>
          <w:tcPr>
            <w:tcW w:w="604"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100</w:t>
            </w:r>
          </w:p>
        </w:tc>
        <w:tc>
          <w:tcPr>
            <w:tcW w:w="3509"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学唱幼儿歌曲、幼儿歌曲律动表演</w:t>
            </w:r>
          </w:p>
        </w:tc>
        <w:tc>
          <w:tcPr>
            <w:tcW w:w="533"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8" w:hRule="exact"/>
          <w:jc w:val="center"/>
        </w:trPr>
        <w:tc>
          <w:tcPr>
            <w:tcW w:w="490"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949"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幼儿实训室</w:t>
            </w:r>
          </w:p>
        </w:tc>
        <w:tc>
          <w:tcPr>
            <w:tcW w:w="1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幼儿桌椅、幼儿床铺、玩具乐器、毛巾水杯、消毒用品等</w:t>
            </w:r>
          </w:p>
        </w:tc>
        <w:tc>
          <w:tcPr>
            <w:tcW w:w="912"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40</w:t>
            </w:r>
          </w:p>
        </w:tc>
        <w:tc>
          <w:tcPr>
            <w:tcW w:w="604"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100</w:t>
            </w:r>
          </w:p>
        </w:tc>
        <w:tc>
          <w:tcPr>
            <w:tcW w:w="3509"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模拟幼儿园教室，供学生进行幼儿园模拟教学、游戏等，也可进行幼儿园消毒工作练习</w:t>
            </w:r>
          </w:p>
        </w:tc>
        <w:tc>
          <w:tcPr>
            <w:tcW w:w="533"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hint="eastAsia" w:ascii="微软雅黑" w:hAnsi="微软雅黑" w:eastAsia="微软雅黑" w:cs="微软雅黑"/>
                <w:sz w:val="24"/>
                <w:szCs w:val="24"/>
              </w:rPr>
            </w:pPr>
          </w:p>
        </w:tc>
      </w:tr>
    </w:tbl>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（三）教学资源</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1．教材选用</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优先从国家和省两级规划教材目录中选用教材。教材选用注重实用，教材内容侧重当前行业主流技术并有一定的超前性，注重多媒体技术与传统纸质教材的结合，增加教材的新颖性,调动学生学习的积极性，让学生在灵活的学习中拓展本学科领域的知识面。重视基础知识和基本概念，突出技能训练 ,鼓励与行业企业合作开发特色鲜明的专业课校本教材。</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2．图书配备</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学院图书馆藏书15.7万册，拥有电子图书40万册，电子期刊1600种。</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3．信息化资源</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学院数字教学资源比较丰富，教学资源达8569条1.44TB，其中视频动画101个40G；数字图书馆建设有自助借阅查询机、24小时自助图书馆等数字化设备，拥有电子图书40万册，电子期刊1600种。学校加大生产性实训教学资源的配备和开发，结合多媒体和网络技术，推动虚拟仿真教学平台和“互联网+”教育。</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（四）教学方法</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1．依据专业培养目标、课程教学</w:t>
      </w:r>
      <w:r>
        <w:rPr>
          <w:rFonts w:hint="eastAsia" w:ascii="微软雅黑" w:hAnsi="微软雅黑" w:eastAsia="微软雅黑" w:cs="微软雅黑"/>
          <w:sz w:val="24"/>
          <w:szCs w:val="24"/>
          <w:lang w:val="en-US" w:eastAsia="zh-CN"/>
        </w:rPr>
        <w:t>目标</w:t>
      </w:r>
      <w:r>
        <w:rPr>
          <w:rFonts w:hint="eastAsia" w:ascii="微软雅黑" w:hAnsi="微软雅黑" w:eastAsia="微软雅黑" w:cs="微软雅黑"/>
          <w:sz w:val="24"/>
          <w:szCs w:val="24"/>
        </w:rPr>
        <w:t>、学生能力与教学资</w:t>
      </w:r>
      <w:r>
        <w:rPr>
          <w:rFonts w:hint="eastAsia" w:ascii="微软雅黑" w:hAnsi="微软雅黑" w:eastAsia="微软雅黑" w:cs="微软雅黑"/>
          <w:sz w:val="24"/>
          <w:szCs w:val="24"/>
          <w:lang w:val="en-US" w:eastAsia="zh-CN"/>
        </w:rPr>
        <w:t>源</w:t>
      </w:r>
      <w:r>
        <w:rPr>
          <w:rFonts w:hint="eastAsia" w:ascii="微软雅黑" w:hAnsi="微软雅黑" w:eastAsia="微软雅黑" w:cs="微软雅黑"/>
          <w:sz w:val="24"/>
          <w:szCs w:val="24"/>
        </w:rPr>
        <w:t>，采用适当的教学方法，以达到预期的教学目标。</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2．公共基础课可以采用讲授式教学、启发式教学、问题探究式教学等方法,通过集体讲解、师生对话、小组讨论、案例分析、演讲竞赛等形式，调动学生学习积极性，为专业基础课和专业技能课的学习以及再教育奠定基础。</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3．专业基础课程可以采用启发式教学、案例式教学、项目式教学、情景式教学等方法，利用集体讲解、师生对话、小组讨论、案例分析、情景表演等方法，配合实物教学设备、多媒体教学课件、数字化教学资源等手段，使学生更好地理解和掌握理论性较强的知识。</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4．专业技能课程可以采用理实一体化教学、任务驱动式教学、</w:t>
      </w:r>
      <w:r>
        <w:rPr>
          <w:rFonts w:hint="eastAsia" w:ascii="微软雅黑" w:hAnsi="微软雅黑" w:eastAsia="微软雅黑" w:cs="微软雅黑"/>
          <w:sz w:val="24"/>
          <w:szCs w:val="24"/>
          <w:lang w:val="en-US" w:eastAsia="zh-CN"/>
        </w:rPr>
        <w:t>线上线下混合式教学、</w:t>
      </w:r>
      <w:r>
        <w:rPr>
          <w:rFonts w:hint="eastAsia" w:ascii="微软雅黑" w:hAnsi="微软雅黑" w:eastAsia="微软雅黑" w:cs="微软雅黑"/>
          <w:sz w:val="24"/>
          <w:szCs w:val="24"/>
        </w:rPr>
        <w:t>项目式教学等方法组织教学,利用集体讲解、小组讨论、案例分析、分组训练、综合实践等形式,配合实物教学设备、多媒体教学课件、数字化教学资源、仿真模拟软件等手段。</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5．选修课可以根据课程特点和专业特点，灵活采用各种教学方法开教学。</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（五）学习评价</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坚持课程考核工作公平、公正、诚信、严谨的原则；坚持考查和考试相结合；坚持过程和结果相结合；坚持考试考核方式多样化。</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1．课程成绩构成</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A类课程（纯理论课程）中考查课的成绩构成比例为平时成绩占40%，期中成绩占20%，期末成绩占40%；考试课程的成绩构成比例为平时成绩占40%，期中成绩占20%，期末成绩占40%。B类和C类课程（理论加实践类课程、纯实践类课程）无论考试课还是考查课，平时成绩占30%，过程性考核成绩占30%，期末成绩占40%。</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2．记分</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所有成绩无论考查还是考试课程以百分制记分，即平时成绩、过程性考核成绩及期末成绩均记100分，按成绩构成比例折算课程考核最终成绩。</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3．平时成绩构成</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平时成绩由平时测验、日常考勤、平时作业、课堂表现等构成。</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4．过程性考核成绩构成</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B和C类课程中的课堂实践任务完成情况构成的过程性成绩。该两类课程应注重过程性考核，实现全程监控和沟通，做到因材施教，考核方式和内容</w:t>
      </w:r>
      <w:r>
        <w:rPr>
          <w:rFonts w:hint="eastAsia" w:ascii="微软雅黑" w:hAnsi="微软雅黑" w:eastAsia="微软雅黑" w:cs="微软雅黑"/>
          <w:sz w:val="24"/>
          <w:szCs w:val="24"/>
          <w:lang w:val="en-US" w:eastAsia="zh-CN"/>
        </w:rPr>
        <w:t>符合</w:t>
      </w:r>
      <w:r>
        <w:rPr>
          <w:rFonts w:hint="eastAsia" w:ascii="微软雅黑" w:hAnsi="微软雅黑" w:eastAsia="微软雅黑" w:cs="微软雅黑"/>
          <w:sz w:val="24"/>
          <w:szCs w:val="24"/>
        </w:rPr>
        <w:t>学生的学习和思维习惯。</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5．期末成绩构成</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期末考试成绩构成期末成绩。其中A和B类考试课程以闭卷笔试的形式确定期末考试成绩，考查课程可以闭卷考试、开卷笔试、口试、口笔试结合、或实践操作等多种形式中的一种或几种形式确定期末考试成绩；C类课程中的考试课程以抽测学生本课程的实践教学内容掌握程度确定期末考试成绩，考查课程也可根据实习作业、报告等评定期末考试成绩，无论B类或Ｃ类课程，在采取实践操作形式的考核中均要制定相应的考核方案和评分标准。</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6．其他</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为取得技能等级证书开设的课程，可采用鉴定考试成绩认定的办法确定课程成绩，即鉴定成绩等同于课程成绩。</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学生顶岗实习或工学交替按学院顶岗实习管理办法评定成绩。</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（六）质量管理</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实施满足社会实际需要，本着实用、够用、会用的原则，构建以能力为本位的人才培养方案，并在专家委员会的指导下实施动态调整机制,教学质量管理严格执行学院相关制度，采用工学结合、加强实践环节的评价体系，激励学生以积极态度完成实践教学顶岗实习，达到“培养职业意识、提高职业能力、强化综合素质”的教学目标。积极做好毕业生考试模式改革和探索，做好毕业生“双证”考核工作，提高学生就业率。</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教学质量评价方式：</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1．学生评价</w:t>
      </w:r>
      <w:r>
        <w:rPr>
          <w:rFonts w:hint="eastAsia" w:ascii="微软雅黑" w:hAnsi="微软雅黑" w:eastAsia="微软雅黑" w:cs="微软雅黑"/>
          <w:color w:val="000000" w:themeColor="text1"/>
          <w:sz w:val="24"/>
          <w:szCs w:val="24"/>
          <w14:textFill>
            <w14:solidFill>
              <w14:schemeClr w14:val="tx1"/>
            </w14:solidFill>
          </w14:textFill>
        </w:rPr>
        <w:t>：定期召开学生座谈会，学生网上评教，了解教师授课情况，听取学生意见和建议，将教师教学质量与师德业绩挂勾，督促教师不断提升教学能力，提高教学质量。</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2．教师评价:</w:t>
      </w:r>
      <w:r>
        <w:rPr>
          <w:rFonts w:hint="eastAsia" w:ascii="微软雅黑" w:hAnsi="微软雅黑" w:eastAsia="微软雅黑" w:cs="微软雅黑"/>
          <w:color w:val="000000" w:themeColor="text1"/>
          <w:sz w:val="24"/>
          <w:szCs w:val="24"/>
          <w14:textFill>
            <w14:solidFill>
              <w14:schemeClr w14:val="tx1"/>
            </w14:solidFill>
          </w14:textFill>
        </w:rPr>
        <w:t>定期召开教师教学座谈会，发放教师评学调查表，了解学生学习情况，听取教师意见和建议。</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3．校内教学督导评价：</w:t>
      </w:r>
      <w:r>
        <w:rPr>
          <w:rFonts w:hint="eastAsia" w:ascii="微软雅黑" w:hAnsi="微软雅黑" w:eastAsia="微软雅黑" w:cs="微软雅黑"/>
          <w:color w:val="000000" w:themeColor="text1"/>
          <w:sz w:val="24"/>
          <w:szCs w:val="24"/>
          <w14:textFill>
            <w14:solidFill>
              <w14:schemeClr w14:val="tx1"/>
            </w14:solidFill>
          </w14:textFill>
        </w:rPr>
        <w:t>定期与校内教学督导交流，了解学生上课、教师到岗情况，听取校内教学督导意见和建议。</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4．用人单位评价：</w:t>
      </w:r>
      <w:r>
        <w:rPr>
          <w:rFonts w:hint="eastAsia" w:ascii="微软雅黑" w:hAnsi="微软雅黑" w:eastAsia="微软雅黑" w:cs="微软雅黑"/>
          <w:color w:val="000000" w:themeColor="text1"/>
          <w:sz w:val="24"/>
          <w:szCs w:val="24"/>
          <w14:textFill>
            <w14:solidFill>
              <w14:schemeClr w14:val="tx1"/>
            </w14:solidFill>
          </w14:textFill>
        </w:rPr>
        <w:t>定期与用人单位交流，听取用人单位对学校和学生培养的意见和建议，了解学生在企业的学习和工作情况。</w:t>
      </w:r>
    </w:p>
    <w:p>
      <w:pPr>
        <w:keepNext w:val="0"/>
        <w:keepLines w:val="0"/>
        <w:pageBreakBefore w:val="0"/>
        <w:kinsoku/>
        <w:wordWrap/>
        <w:overflowPunct/>
        <w:topLinePunct w:val="0"/>
        <w:autoSpaceDE/>
        <w:autoSpaceDN/>
        <w:bidi w:val="0"/>
        <w:spacing w:line="240" w:lineRule="auto"/>
        <w:ind w:firstLine="480" w:firstLineChars="200"/>
        <w:jc w:val="left"/>
        <w:outlineLvl w:val="0"/>
        <w:rPr>
          <w:rFonts w:hint="eastAsia" w:ascii="微软雅黑" w:hAnsi="微软雅黑" w:eastAsia="微软雅黑" w:cs="微软雅黑"/>
          <w:b/>
          <w:bCs/>
          <w:sz w:val="24"/>
          <w:szCs w:val="24"/>
        </w:rPr>
      </w:pPr>
      <w:bookmarkStart w:id="9" w:name="_Toc9491"/>
      <w:r>
        <w:rPr>
          <w:rFonts w:hint="eastAsia" w:ascii="微软雅黑" w:hAnsi="微软雅黑" w:eastAsia="微软雅黑" w:cs="微软雅黑"/>
          <w:b/>
          <w:bCs/>
          <w:sz w:val="24"/>
          <w:szCs w:val="24"/>
        </w:rPr>
        <w:t>九、毕业要求</w:t>
      </w:r>
      <w:bookmarkEnd w:id="9"/>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（一）修读完人才培养方案规定的全部课程，全部必修课成绩合格，公共基础任意选修课2门课程成绩合格，专业拓展任意选修课1门课程成绩合格方可准予毕业。</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（二）职业资格证书要求</w:t>
      </w:r>
    </w:p>
    <w:p>
      <w:pPr>
        <w:keepNext w:val="0"/>
        <w:keepLines w:val="0"/>
        <w:pageBreakBefore w:val="0"/>
        <w:kinsoku/>
        <w:wordWrap/>
        <w:overflowPunct/>
        <w:topLinePunct w:val="0"/>
        <w:autoSpaceDE/>
        <w:autoSpaceDN/>
        <w:bidi w:val="0"/>
        <w:spacing w:line="240" w:lineRule="auto"/>
        <w:ind w:firstLine="480" w:firstLineChars="200"/>
        <w:jc w:val="lef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为了贯彻落实《国家职业教育改革实施方案》中“1+X”证书制度试点要求，</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幼儿保育</w:t>
      </w:r>
      <w:r>
        <w:rPr>
          <w:rFonts w:hint="eastAsia" w:ascii="微软雅黑" w:hAnsi="微软雅黑" w:eastAsia="微软雅黑" w:cs="微软雅黑"/>
          <w:color w:val="000000" w:themeColor="text1"/>
          <w:sz w:val="24"/>
          <w:szCs w:val="24"/>
          <w14:textFill>
            <w14:solidFill>
              <w14:schemeClr w14:val="tx1"/>
            </w14:solidFill>
          </w14:textFill>
        </w:rPr>
        <w:t>专业毕业可取得以下职业资格等级证书。</w:t>
      </w:r>
    </w:p>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表13  资格证书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4268"/>
        <w:gridCol w:w="2325"/>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tc>
        <w:tc>
          <w:tcPr>
            <w:tcW w:w="4268"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考证名称</w:t>
            </w:r>
          </w:p>
        </w:tc>
        <w:tc>
          <w:tcPr>
            <w:tcW w:w="2325"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考证等级</w:t>
            </w:r>
          </w:p>
        </w:tc>
        <w:tc>
          <w:tcPr>
            <w:tcW w:w="1421"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4268"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保育</w:t>
            </w:r>
            <w:r>
              <w:rPr>
                <w:rFonts w:hint="eastAsia" w:ascii="微软雅黑" w:hAnsi="微软雅黑" w:eastAsia="微软雅黑" w:cs="微软雅黑"/>
                <w:sz w:val="24"/>
                <w:szCs w:val="24"/>
                <w:lang w:val="en-US" w:eastAsia="zh-CN"/>
              </w:rPr>
              <w:t>师</w:t>
            </w:r>
            <w:r>
              <w:rPr>
                <w:rFonts w:hint="eastAsia" w:ascii="微软雅黑" w:hAnsi="微软雅黑" w:eastAsia="微软雅黑" w:cs="微软雅黑"/>
                <w:sz w:val="24"/>
                <w:szCs w:val="24"/>
              </w:rPr>
              <w:t>（必考）</w:t>
            </w:r>
          </w:p>
        </w:tc>
        <w:tc>
          <w:tcPr>
            <w:tcW w:w="2325"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中级</w:t>
            </w:r>
          </w:p>
        </w:tc>
        <w:tc>
          <w:tcPr>
            <w:tcW w:w="1421"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4268"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育婴员（必考）</w:t>
            </w:r>
          </w:p>
        </w:tc>
        <w:tc>
          <w:tcPr>
            <w:tcW w:w="2325"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中级</w:t>
            </w:r>
          </w:p>
        </w:tc>
        <w:tc>
          <w:tcPr>
            <w:tcW w:w="1421"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4268"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普通话（必考）</w:t>
            </w:r>
          </w:p>
        </w:tc>
        <w:tc>
          <w:tcPr>
            <w:tcW w:w="2325"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二级甲等以上</w:t>
            </w:r>
          </w:p>
        </w:tc>
        <w:tc>
          <w:tcPr>
            <w:tcW w:w="1421"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4</w:t>
            </w:r>
          </w:p>
        </w:tc>
        <w:tc>
          <w:tcPr>
            <w:tcW w:w="4268"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1+X幼儿照护职业技能等级</w:t>
            </w:r>
            <w:r>
              <w:rPr>
                <w:rFonts w:hint="eastAsia" w:ascii="微软雅黑" w:hAnsi="微软雅黑" w:eastAsia="微软雅黑" w:cs="微软雅黑"/>
                <w:sz w:val="24"/>
                <w:szCs w:val="24"/>
              </w:rPr>
              <w:t>（必考）</w:t>
            </w:r>
          </w:p>
        </w:tc>
        <w:tc>
          <w:tcPr>
            <w:tcW w:w="2325"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初级</w:t>
            </w:r>
          </w:p>
        </w:tc>
        <w:tc>
          <w:tcPr>
            <w:tcW w:w="1421" w:type="dxa"/>
            <w:vAlign w:val="center"/>
          </w:tcPr>
          <w:p>
            <w:pPr>
              <w:keepNext w:val="0"/>
              <w:keepLines w:val="0"/>
              <w:pageBreakBefore w:val="0"/>
              <w:widowControl/>
              <w:tabs>
                <w:tab w:val="left" w:pos="2070"/>
              </w:tabs>
              <w:kinsoku/>
              <w:wordWrap/>
              <w:overflowPunct/>
              <w:topLinePunct w:val="0"/>
              <w:autoSpaceDE/>
              <w:autoSpaceDN/>
              <w:bidi w:val="0"/>
              <w:spacing w:line="240" w:lineRule="auto"/>
              <w:jc w:val="center"/>
              <w:rPr>
                <w:rFonts w:hint="eastAsia" w:ascii="微软雅黑" w:hAnsi="微软雅黑" w:eastAsia="微软雅黑" w:cs="微软雅黑"/>
                <w:sz w:val="24"/>
                <w:szCs w:val="24"/>
              </w:rPr>
            </w:pPr>
          </w:p>
        </w:tc>
      </w:tr>
    </w:tbl>
    <w:p>
      <w:pPr>
        <w:keepNext w:val="0"/>
        <w:keepLines w:val="0"/>
        <w:pageBreakBefore w:val="0"/>
        <w:kinsoku/>
        <w:wordWrap/>
        <w:overflowPunct/>
        <w:topLinePunct w:val="0"/>
        <w:autoSpaceDE/>
        <w:autoSpaceDN/>
        <w:bidi w:val="0"/>
        <w:spacing w:line="240" w:lineRule="auto"/>
        <w:ind w:firstLine="480" w:firstLineChars="200"/>
        <w:jc w:val="left"/>
        <w:outlineLvl w:val="0"/>
        <w:rPr>
          <w:rFonts w:hint="eastAsia" w:ascii="微软雅黑" w:hAnsi="微软雅黑" w:eastAsia="微软雅黑" w:cs="微软雅黑"/>
          <w:b/>
          <w:bCs/>
          <w:sz w:val="24"/>
          <w:szCs w:val="24"/>
        </w:rPr>
      </w:pPr>
      <w:bookmarkStart w:id="10" w:name="_Toc18677"/>
      <w:r>
        <w:rPr>
          <w:rFonts w:hint="eastAsia" w:ascii="微软雅黑" w:hAnsi="微软雅黑" w:eastAsia="微软雅黑" w:cs="微软雅黑"/>
          <w:b/>
          <w:bCs/>
          <w:sz w:val="24"/>
          <w:szCs w:val="24"/>
        </w:rPr>
        <w:t>十、附录</w:t>
      </w:r>
      <w:bookmarkEnd w:id="10"/>
    </w:p>
    <w:sectPr>
      <w:footerReference r:id="rId4" w:type="default"/>
      <w:pgSz w:w="11906" w:h="16838"/>
      <w:pgMar w:top="1984" w:right="1587" w:bottom="2098"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4BFB74"/>
    <w:multiLevelType w:val="singleLevel"/>
    <w:tmpl w:val="974BFB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NWZlMThmNzk4MDc5ODIyMjQyMDlmNzI3ZTBhNWQifQ=="/>
  </w:docVars>
  <w:rsids>
    <w:rsidRoot w:val="00AC5D79"/>
    <w:rsid w:val="000C25AA"/>
    <w:rsid w:val="000E02AE"/>
    <w:rsid w:val="000E20AA"/>
    <w:rsid w:val="000F3099"/>
    <w:rsid w:val="001755FD"/>
    <w:rsid w:val="001F1EEF"/>
    <w:rsid w:val="00256DD2"/>
    <w:rsid w:val="002D4B74"/>
    <w:rsid w:val="002D514E"/>
    <w:rsid w:val="00362797"/>
    <w:rsid w:val="003E0047"/>
    <w:rsid w:val="003F6C5A"/>
    <w:rsid w:val="00405A1E"/>
    <w:rsid w:val="00436FA8"/>
    <w:rsid w:val="005070E3"/>
    <w:rsid w:val="00515AEB"/>
    <w:rsid w:val="005E2DA3"/>
    <w:rsid w:val="005E640B"/>
    <w:rsid w:val="00606046"/>
    <w:rsid w:val="00650140"/>
    <w:rsid w:val="00682934"/>
    <w:rsid w:val="00861FDF"/>
    <w:rsid w:val="00870013"/>
    <w:rsid w:val="008B39A5"/>
    <w:rsid w:val="008E393A"/>
    <w:rsid w:val="00905949"/>
    <w:rsid w:val="00A0201C"/>
    <w:rsid w:val="00A03069"/>
    <w:rsid w:val="00A10EA1"/>
    <w:rsid w:val="00AC5D79"/>
    <w:rsid w:val="00B02428"/>
    <w:rsid w:val="00B55A14"/>
    <w:rsid w:val="00C61EE7"/>
    <w:rsid w:val="00E105EB"/>
    <w:rsid w:val="00E12D17"/>
    <w:rsid w:val="00E33BE6"/>
    <w:rsid w:val="00E358DC"/>
    <w:rsid w:val="00E8438D"/>
    <w:rsid w:val="00EB09DC"/>
    <w:rsid w:val="00F506F8"/>
    <w:rsid w:val="00FC6093"/>
    <w:rsid w:val="026E557A"/>
    <w:rsid w:val="0436490A"/>
    <w:rsid w:val="07837DA3"/>
    <w:rsid w:val="0797583F"/>
    <w:rsid w:val="09380087"/>
    <w:rsid w:val="099660D0"/>
    <w:rsid w:val="09EB35D0"/>
    <w:rsid w:val="0AED3273"/>
    <w:rsid w:val="0DE543A4"/>
    <w:rsid w:val="0FA8299A"/>
    <w:rsid w:val="0FD12C15"/>
    <w:rsid w:val="11701429"/>
    <w:rsid w:val="119A2686"/>
    <w:rsid w:val="13791D2A"/>
    <w:rsid w:val="162551EA"/>
    <w:rsid w:val="17EF32E5"/>
    <w:rsid w:val="197B7B77"/>
    <w:rsid w:val="1AB61450"/>
    <w:rsid w:val="21131A3E"/>
    <w:rsid w:val="211D5AE4"/>
    <w:rsid w:val="22B57388"/>
    <w:rsid w:val="23B23E6F"/>
    <w:rsid w:val="249D6F2D"/>
    <w:rsid w:val="257B46C5"/>
    <w:rsid w:val="25922544"/>
    <w:rsid w:val="29A278E9"/>
    <w:rsid w:val="2CA64A32"/>
    <w:rsid w:val="2DDB321D"/>
    <w:rsid w:val="333B7DEA"/>
    <w:rsid w:val="34591E29"/>
    <w:rsid w:val="34FE1306"/>
    <w:rsid w:val="37FD7880"/>
    <w:rsid w:val="3B3F3D1D"/>
    <w:rsid w:val="3CED304A"/>
    <w:rsid w:val="3EC23B37"/>
    <w:rsid w:val="3F5E3767"/>
    <w:rsid w:val="3F703A12"/>
    <w:rsid w:val="40537AC4"/>
    <w:rsid w:val="43780D4C"/>
    <w:rsid w:val="43FB7A7C"/>
    <w:rsid w:val="46876A25"/>
    <w:rsid w:val="46EF004F"/>
    <w:rsid w:val="48FD01CC"/>
    <w:rsid w:val="4B1064CB"/>
    <w:rsid w:val="4B297D1A"/>
    <w:rsid w:val="4B4837D0"/>
    <w:rsid w:val="4B905981"/>
    <w:rsid w:val="4D5F4103"/>
    <w:rsid w:val="4E017CDA"/>
    <w:rsid w:val="4E0A0151"/>
    <w:rsid w:val="4FA4417A"/>
    <w:rsid w:val="50D03794"/>
    <w:rsid w:val="51AB5F5D"/>
    <w:rsid w:val="535103DB"/>
    <w:rsid w:val="54326459"/>
    <w:rsid w:val="54B82A3D"/>
    <w:rsid w:val="57571FD1"/>
    <w:rsid w:val="58E447E1"/>
    <w:rsid w:val="5A830C38"/>
    <w:rsid w:val="5A845893"/>
    <w:rsid w:val="5BA8155B"/>
    <w:rsid w:val="5C5C02DD"/>
    <w:rsid w:val="5FE64C2E"/>
    <w:rsid w:val="604303CD"/>
    <w:rsid w:val="60583EA5"/>
    <w:rsid w:val="64A77866"/>
    <w:rsid w:val="65A42B50"/>
    <w:rsid w:val="66E265CC"/>
    <w:rsid w:val="670E7C34"/>
    <w:rsid w:val="6A3135ED"/>
    <w:rsid w:val="6B8740BA"/>
    <w:rsid w:val="70FD20EB"/>
    <w:rsid w:val="760A4241"/>
    <w:rsid w:val="76AB51E9"/>
    <w:rsid w:val="7D572B4A"/>
    <w:rsid w:val="7E0D43E8"/>
    <w:rsid w:val="7E1F5F0C"/>
    <w:rsid w:val="7E970C43"/>
    <w:rsid w:val="7FBE7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after="150"/>
      <w:jc w:val="left"/>
    </w:pPr>
    <w:rPr>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0"/>
    <w:rPr>
      <w:kern w:val="2"/>
      <w:sz w:val="18"/>
      <w:szCs w:val="18"/>
    </w:rPr>
  </w:style>
  <w:style w:type="character" w:customStyle="1" w:styleId="9">
    <w:name w:val="页脚 字符"/>
    <w:basedOn w:val="7"/>
    <w:link w:val="2"/>
    <w:qFormat/>
    <w:uiPriority w:val="0"/>
    <w:rPr>
      <w:kern w:val="2"/>
      <w:sz w:val="18"/>
      <w:szCs w:val="18"/>
    </w:rPr>
  </w:style>
  <w:style w:type="paragraph" w:customStyle="1" w:styleId="10">
    <w:name w:val="表头"/>
    <w:qFormat/>
    <w:uiPriority w:val="0"/>
    <w:pPr>
      <w:jc w:val="center"/>
    </w:pPr>
    <w:rPr>
      <w:rFonts w:ascii="Times New Roman" w:hAnsi="Times New Roman" w:eastAsia="宋体" w:cs="Times New Roman"/>
      <w:b/>
      <w:sz w:val="24"/>
      <w:szCs w:val="28"/>
      <w:lang w:val="en-US" w:eastAsia="zh-CN" w:bidi="ar-SA"/>
    </w:rPr>
  </w:style>
  <w:style w:type="paragraph" w:customStyle="1" w:styleId="11">
    <w:name w:val="表内"/>
    <w:qFormat/>
    <w:uiPriority w:val="0"/>
    <w:rPr>
      <w:rFonts w:ascii="Times New Roman" w:hAnsi="Times New Roman" w:eastAsia="宋体" w:cs="Times New Roman"/>
      <w:sz w:val="24"/>
      <w:szCs w:val="28"/>
      <w:lang w:val="en-US" w:eastAsia="zh-CN" w:bidi="ar-SA"/>
    </w:rPr>
  </w:style>
  <w:style w:type="character" w:customStyle="1" w:styleId="12">
    <w:name w:val="font2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hint="default" w:ascii="Times New Roman" w:hAnsi="Times New Roman" w:cs="Times New Roman"/>
      <w:color w:val="000000"/>
      <w:sz w:val="18"/>
      <w:szCs w:val="18"/>
      <w:u w:val="none"/>
    </w:rPr>
  </w:style>
  <w:style w:type="character" w:customStyle="1" w:styleId="14">
    <w:name w:val="font31"/>
    <w:basedOn w:val="7"/>
    <w:qFormat/>
    <w:uiPriority w:val="0"/>
    <w:rPr>
      <w:rFonts w:hint="eastAsia" w:ascii="宋体" w:hAnsi="宋体" w:eastAsia="宋体" w:cs="宋体"/>
      <w:color w:val="FF0000"/>
      <w:sz w:val="18"/>
      <w:szCs w:val="18"/>
      <w:u w:val="none"/>
    </w:rPr>
  </w:style>
  <w:style w:type="character" w:customStyle="1" w:styleId="15">
    <w:name w:val="font131"/>
    <w:basedOn w:val="7"/>
    <w:qFormat/>
    <w:uiPriority w:val="0"/>
    <w:rPr>
      <w:rFonts w:hint="eastAsia" w:ascii="宋体" w:hAnsi="宋体" w:eastAsia="宋体" w:cs="宋体"/>
      <w:color w:val="FF0000"/>
      <w:sz w:val="18"/>
      <w:szCs w:val="18"/>
      <w:u w:val="none"/>
    </w:rPr>
  </w:style>
  <w:style w:type="character" w:customStyle="1" w:styleId="16">
    <w:name w:val="font101"/>
    <w:basedOn w:val="7"/>
    <w:qFormat/>
    <w:uiPriority w:val="0"/>
    <w:rPr>
      <w:rFonts w:hint="eastAsia" w:ascii="宋体" w:hAnsi="宋体" w:eastAsia="宋体" w:cs="宋体"/>
      <w:color w:val="000000"/>
      <w:sz w:val="18"/>
      <w:szCs w:val="18"/>
      <w:u w:val="none"/>
    </w:rPr>
  </w:style>
  <w:style w:type="character" w:customStyle="1" w:styleId="17">
    <w:name w:val="font41"/>
    <w:basedOn w:val="7"/>
    <w:qFormat/>
    <w:uiPriority w:val="0"/>
    <w:rPr>
      <w:rFonts w:hint="default" w:ascii="Times New Roman" w:hAnsi="Times New Roman" w:cs="Times New Roman"/>
      <w:b/>
      <w:color w:val="000000"/>
      <w:sz w:val="18"/>
      <w:szCs w:val="18"/>
      <w:u w:val="none"/>
    </w:rPr>
  </w:style>
  <w:style w:type="character" w:customStyle="1" w:styleId="18">
    <w:name w:val="font11"/>
    <w:basedOn w:val="7"/>
    <w:qFormat/>
    <w:uiPriority w:val="0"/>
    <w:rPr>
      <w:rFonts w:hint="eastAsia" w:ascii="宋体" w:hAnsi="宋体" w:eastAsia="宋体" w:cs="宋体"/>
      <w:color w:val="000000"/>
      <w:sz w:val="18"/>
      <w:szCs w:val="18"/>
      <w:u w:val="none"/>
    </w:rPr>
  </w:style>
  <w:style w:type="character" w:customStyle="1" w:styleId="19">
    <w:name w:val="font01"/>
    <w:basedOn w:val="7"/>
    <w:qFormat/>
    <w:uiPriority w:val="0"/>
    <w:rPr>
      <w:rFonts w:hint="default" w:ascii="Times New Roman" w:hAnsi="Times New Roman" w:cs="Times New Roman"/>
      <w:color w:val="000000"/>
      <w:sz w:val="18"/>
      <w:szCs w:val="18"/>
      <w:u w:val="none"/>
    </w:rPr>
  </w:style>
  <w:style w:type="character" w:customStyle="1" w:styleId="20">
    <w:name w:val="font51"/>
    <w:basedOn w:val="7"/>
    <w:qFormat/>
    <w:uiPriority w:val="0"/>
    <w:rPr>
      <w:rFonts w:hint="default" w:ascii="Times New Roman" w:hAnsi="Times New Roman" w:cs="Times New Roman"/>
      <w:color w:val="000000"/>
      <w:sz w:val="18"/>
      <w:szCs w:val="18"/>
      <w:u w:val="none"/>
    </w:rPr>
  </w:style>
  <w:style w:type="character" w:customStyle="1" w:styleId="21">
    <w:name w:val="font61"/>
    <w:basedOn w:val="7"/>
    <w:qFormat/>
    <w:uiPriority w:val="0"/>
    <w:rPr>
      <w:rFonts w:hint="default" w:ascii="Times New Roman" w:hAnsi="Times New Roman" w:cs="Times New Roman"/>
      <w:b/>
      <w:color w:val="000000"/>
      <w:sz w:val="18"/>
      <w:szCs w:val="18"/>
      <w:u w:val="none"/>
    </w:rPr>
  </w:style>
  <w:style w:type="character" w:customStyle="1" w:styleId="22">
    <w:name w:val="font71"/>
    <w:basedOn w:val="7"/>
    <w:qFormat/>
    <w:uiPriority w:val="0"/>
    <w:rPr>
      <w:rFonts w:hint="default" w:ascii="Times New Roman" w:hAnsi="Times New Roman" w:cs="Times New Roman"/>
      <w:b/>
      <w:color w:val="000000"/>
      <w:sz w:val="18"/>
      <w:szCs w:val="18"/>
      <w:u w:val="none"/>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8144</Words>
  <Characters>8626</Characters>
  <Lines>80</Lines>
  <Paragraphs>22</Paragraphs>
  <TotalTime>1</TotalTime>
  <ScaleCrop>false</ScaleCrop>
  <LinksUpToDate>false</LinksUpToDate>
  <CharactersWithSpaces>8812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2019-07-15T08:37:00Z</dcterms:created>
  <dc:creator>zhengqingcun</dc:creator>
  <cp:lastModifiedBy>WPS_439487123</cp:lastModifiedBy>
  <dcterms:modified xsi:type="dcterms:W3CDTF">2023-06-20T06:10:40Z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4BAD09140CA14AC0B5D9FCB766BDFBD6_13</vt:lpwstr>
  </property>
</Properties>
</file>